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D5" w:rsidRDefault="00045C61" w:rsidP="00AD018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УТВЕРЖДАЮ</w:t>
      </w:r>
      <w:r w:rsidRPr="00045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Директор М</w:t>
      </w:r>
      <w:r w:rsidR="00E21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="001D4A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ОУ «СОШ</w:t>
      </w:r>
      <w:r w:rsidRPr="00045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 w:rsidRPr="00045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2»</w:t>
      </w:r>
      <w:r w:rsidRPr="00045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Шебединова М.У.</w:t>
      </w:r>
    </w:p>
    <w:p w:rsidR="00045C61" w:rsidRPr="00045C61" w:rsidRDefault="000042D5" w:rsidP="00AD018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  ___________  20___ г.</w:t>
      </w:r>
      <w:r w:rsidR="00045C61" w:rsidRPr="00045C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="00045C61" w:rsidRPr="00045C61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  комиссии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противодействию коррупции М</w:t>
      </w:r>
      <w:r w:rsidR="00E2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bookmarkStart w:id="0" w:name="_GoBack"/>
      <w:bookmarkEnd w:id="0"/>
      <w:r w:rsidRPr="00045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 «</w:t>
      </w:r>
      <w:r w:rsidR="00B46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СОШ</w:t>
      </w:r>
      <w:r w:rsidRPr="00045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045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2»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1.Общие положения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Комиссия по противодействию коррупции  (далее – Комиссия) является постоянно действующим коллегиальным совещательным органом, обеспечивающим взаимодействие субъектов антикоррупционной деятельности, их взаимодействие с территориальными органами федеральной исполнительной власти и органами исполнительной власти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1.2. Комиссия в своей деятельности руководствуется Конституцией Российской Федерации, Федеральным законом от 25.12.2008 № 273-ФЗ «О противодействии коррупции», а также настоящим Положением.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Основные задачи, функции и права комиссии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2.1. Основными задачами комиссии являются: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условий для недопущения фактов коррупции в школе;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защиты прав и законных интересов сотрудников и учащихся школы от  угроз, связанных с фактами коррупции;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2.2. Комиссия по противодействию коррупции: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- ежегодно в сентябре определяет основные направления в области противодействия коррупции и разрабатывает план мероприятий по формированию антикоррупционного мировоззрения;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осуществляет противодействие коррупции в пределах своих полномочий: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реализует меры, направленные на профилактику коррупции;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- вырабатывает механизмы защиты от проникновения коррупции в школу;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осуществляет антикоррупционную пропаганду и воспитание всех участников образовательного процесса;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 проверки локальных актов школы на соответствие действующему законодательству; проверяет выполнение работниками своих должностных обязанностей;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разрабатывает на основании проведенных проверок рекомендации, направленные на улучшение антикоррупционной деятельности школы;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организует работу по устранению негативных последствий коррупционных проявлений;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выявляет причины коррупции, разрабатывает и направляет директору школы рекомендации по устранению причин коррупции;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Состав и порядок работы комиссии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3.1. В состав комиссии входят председатель Комиссии, заместитель председателя Комиссии, секретарь Комиссии и члены Комиссии. Общее руководство работой Комиссии осуществляет председатель Комиссии, а в его отсутствие – заместитель председателя комиссии.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3.2. Заседание комиссии проводятся 2 раза в год. Работа Комиссии осуществляется в соответствии с примерным годовым планом, который составляется на основе предложений членов Комиссии и утверждается решением Комиссии. Основной формой работы Комиссии является заседание, которое носит открытый характер. Заседания Комиссии проходят не реже 2 раз в год.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и время проведения заседаний, в том числе внеочередных, определяется председателем Комиссии.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3.3. Заседание комиссии считается правомочным, если на нем присутствует более половины её членов.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заседание Комиссии могут приглашаться представители прокуратуры,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 исполнительной власти</w:t>
      </w: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, экспертных организаций и другие. Внеочередные заседания Комиссии проводятся по предложению членов Комиссии или по предложению председателя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3.4. Решения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 По решению Комиссии или по предложению ее членов, по согласованию с председателем, на заседания Комиссии могут пригла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шаться учителя</w:t>
      </w: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, руководители структурных подразделений и иные лица, которые могут быть заслушаны по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просам антикоррупционной работы</w:t>
      </w: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3.5. Протокол и решения подписываются  председательствующим на заседании комиссии и ответственным секретарем комиссии. Решения комиссии доводятся до сведения всех сотрудников школы и заинтересованных лиц. На заседание Комиссии, по согласованию с председателем, могут быть приглашены представители общественности, которые имеют право участвовать в обсуждении и вносить предложения по существу обсуждаемых вопросов.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9C136B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:rsidR="00AD018B" w:rsidRDefault="00AD018B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3.7.Секретарь Комиссии: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подготовку материалов к заседанию Комиссии, а также проектов его решений;</w:t>
      </w:r>
    </w:p>
    <w:p w:rsidR="00045C61" w:rsidRPr="00045C61" w:rsidRDefault="00045C61" w:rsidP="00045C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045C61" w:rsidRPr="00045C61" w:rsidRDefault="00045C61" w:rsidP="00045C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ведет протокол заседания Комиссии.</w:t>
      </w:r>
      <w:r w:rsidRPr="0004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Секретарь Комиссии свою деятельность осуществляет на общественных началах.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3.8</w:t>
      </w:r>
      <w:proofErr w:type="gramStart"/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о итогам заседания Комиссии оформляется протокол, к которому прилагаются документы, рассмотренные на заседании Комиссии.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Полномочия Комиссии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4.1. Комиссия координирует деятельность структурных подразделений школы по реализации мер противодействия коррупции.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4.2. Комиссия вносит предложения на рассмотрение педагогического совета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4.3. Участвует в разработке форм и методов осуществления антикоррупционной деятельности и контролирует их реализацию.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4.4. Содействует работе по проведению анализа и экспертизы издаваемых проектов документов нормативного характера по вопросам противодействия коррупции.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4.5. Рассматривает предложения о совершенствовании методической и организационной работы противодействия коррупции в структуре школы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4.6. Содействует внесению дополнений в нормативные правовые акты с учетом изменений действующего законодательства, а также реально складывающейся социально - политической и экономической обстановки в городе и в стране.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4.7. Вносит предложения по финансовому и ресурсному обеспечению мероприятий по борьбе с коррупцией в школе</w:t>
      </w:r>
      <w:r w:rsidR="009C136B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4.8. Заслушивают на своих заседаниях субъекты антикоррупционной политики школы, в том числе заместителей директора школы.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4.9. Принимает в пределах своей компетенции решения, касающиеся организации, координации и совершенствования деятельности школы по предупреждению коррупции, а также осуществлять контроль исполнения этих решений.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4.10. В компетенцию Комиссии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4.11.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4.12. Решения Комиссии носит рекомендательный характер, оформляется протоколом, который подписывает председатель Комиссии, а при необходимости, реализуются путем принятия </w:t>
      </w: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Председатель Комиссии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5.1. Комиссию возглавляет председатель, который является директором  школы.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5.2. Председатель определяет место, время проведения и повестку дня заседания Комиссии, в том числе с участием руководителей и представителей структурных подразделений школы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5.3. 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5.4.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5.5. Информирует о результатах реализации мер противодействия коррупции в школе вышестоящие органы</w:t>
      </w:r>
      <w:r w:rsidR="009C136B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5.6. Представляет Комиссию в отношениях с населением и организациями по вопросам, относящимся к ее компетенции.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5.7. Дает соответствующие поручения своему заместителю, секретарю и членам Комиссии, осуществляет </w:t>
      </w:r>
      <w:proofErr w:type="gramStart"/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выполнением.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5.8. </w:t>
      </w:r>
      <w:r w:rsidR="009C13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Подписывает протокол заседания Комиссии.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5.9. Председатель Комиссии и члены Комиссии осуществляют свою деятельность на общественных началах.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Полномочия членов Комиссии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6.1.Члены Комиссии: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вносят председателю Комиссии, предложения по формированию повестки дня заседаний Комиссии;</w:t>
      </w:r>
    </w:p>
    <w:p w:rsidR="00045C61" w:rsidRPr="00045C61" w:rsidRDefault="00045C61" w:rsidP="00045C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вносят предложения по формированию плана работы;</w:t>
      </w:r>
    </w:p>
    <w:p w:rsidR="00045C61" w:rsidRPr="00045C61" w:rsidRDefault="00045C61" w:rsidP="00045C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045C61" w:rsidRPr="00045C61" w:rsidRDefault="00045C61" w:rsidP="00045C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решения отдельных вопросов принимают участие в работе Комиссии, членами которых они являются, уведомив о своем намерении председателя Комиссии;</w:t>
      </w:r>
    </w:p>
    <w:p w:rsidR="00045C61" w:rsidRPr="00045C61" w:rsidRDefault="00045C61" w:rsidP="00045C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045C61" w:rsidRPr="00045C61" w:rsidRDefault="00045C61" w:rsidP="00045C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участвуют в реализации принятых Комиссией решений и полномочий.</w:t>
      </w:r>
      <w:r w:rsidRPr="00045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Взаимодействие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 структурными подразделениями школы по вопросам реализации мер противодействия коррупции, совершенствования методической и организационной работы по противодействию коррупции в школе;</w:t>
      </w:r>
    </w:p>
    <w:p w:rsidR="00045C61" w:rsidRPr="00045C61" w:rsidRDefault="00045C61" w:rsidP="00045C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с педагогическим советом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 города,</w:t>
      </w:r>
    </w:p>
    <w:p w:rsidR="00045C61" w:rsidRPr="00045C61" w:rsidRDefault="00045C61" w:rsidP="00045C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с заместителями директора школы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045C61" w:rsidRPr="00045C61" w:rsidRDefault="00045C61" w:rsidP="00045C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с общественными объединениями, коммерческими организациями и гражданами по рассмотрению их письменных обращений, связанных с вопросами противодействия коррупции;</w:t>
      </w:r>
    </w:p>
    <w:p w:rsidR="00045C61" w:rsidRPr="00045C61" w:rsidRDefault="00045C61" w:rsidP="00045C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Ответственность физических и юридических лиц за коррупционные правонарушения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8.1.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8.2.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8.3. В случае</w:t>
      </w:r>
      <w:proofErr w:type="gramStart"/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9C136B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8.4.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937C20" w:rsidRPr="00937C20" w:rsidRDefault="00937C20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Внесение изменений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9.1.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045C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Порядок создания, ликвидации, реорганизации и переименования</w:t>
      </w:r>
    </w:p>
    <w:p w:rsidR="00045C61" w:rsidRPr="00045C61" w:rsidRDefault="00045C61" w:rsidP="00045C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C61">
        <w:rPr>
          <w:rFonts w:ascii="Times New Roman" w:eastAsia="Times New Roman" w:hAnsi="Times New Roman" w:cs="Times New Roman"/>
          <w:color w:val="000000"/>
          <w:sz w:val="24"/>
          <w:szCs w:val="24"/>
        </w:rPr>
        <w:t>10.1. Комиссия создается, ликвидируется, реорганизуется и переименовывается приказом директора</w:t>
      </w:r>
      <w:r w:rsidR="009C13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40587" w:rsidRDefault="00940587" w:rsidP="00045C61">
      <w:pPr>
        <w:jc w:val="both"/>
      </w:pPr>
    </w:p>
    <w:sectPr w:rsidR="00940587" w:rsidSect="00937C20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5A7D"/>
    <w:multiLevelType w:val="multilevel"/>
    <w:tmpl w:val="8514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D624C"/>
    <w:multiLevelType w:val="multilevel"/>
    <w:tmpl w:val="960E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786D12"/>
    <w:multiLevelType w:val="multilevel"/>
    <w:tmpl w:val="31A2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5C61"/>
    <w:rsid w:val="000042D5"/>
    <w:rsid w:val="00045C61"/>
    <w:rsid w:val="001D4AE9"/>
    <w:rsid w:val="006E63DC"/>
    <w:rsid w:val="00937C20"/>
    <w:rsid w:val="00940587"/>
    <w:rsid w:val="009C136B"/>
    <w:rsid w:val="00AD018B"/>
    <w:rsid w:val="00B46D3E"/>
    <w:rsid w:val="00E2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uiPriority w:val="99"/>
    <w:semiHidden/>
    <w:unhideWhenUsed/>
    <w:rsid w:val="00045C6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045C6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45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5C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Admin</cp:lastModifiedBy>
  <cp:revision>9</cp:revision>
  <cp:lastPrinted>2021-03-25T09:07:00Z</cp:lastPrinted>
  <dcterms:created xsi:type="dcterms:W3CDTF">2019-10-25T05:13:00Z</dcterms:created>
  <dcterms:modified xsi:type="dcterms:W3CDTF">2021-03-25T09:08:00Z</dcterms:modified>
</cp:coreProperties>
</file>