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7" w:rsidRPr="000C78F7" w:rsidRDefault="000C78F7" w:rsidP="000C78F7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0290F" wp14:editId="09F41119">
                <wp:simplePos x="0" y="0"/>
                <wp:positionH relativeFrom="column">
                  <wp:posOffset>346709</wp:posOffset>
                </wp:positionH>
                <wp:positionV relativeFrom="paragraph">
                  <wp:posOffset>128905</wp:posOffset>
                </wp:positionV>
                <wp:extent cx="1704975" cy="191452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8F7" w:rsidRDefault="000C78F7" w:rsidP="000C78F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9215E8C" wp14:editId="403513CD">
                                  <wp:extent cx="1495425" cy="1771650"/>
                                  <wp:effectExtent l="0" t="0" r="9525" b="0"/>
                                  <wp:docPr id="1" name="Рисунок 1" descr="Описание: эмблема 12 школ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Описание: эмблема 12 школы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842" cy="1773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.3pt;margin-top:10.15pt;width:134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">
                <v:textbox>
                  <w:txbxContent>
                    <w:p w:rsidR="000C78F7" w:rsidRDefault="000C78F7" w:rsidP="000C78F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9215E8C" wp14:editId="403513CD">
                            <wp:extent cx="1495425" cy="1771650"/>
                            <wp:effectExtent l="0" t="0" r="9525" b="0"/>
                            <wp:docPr id="1" name="Рисунок 1" descr="Описание: эмблема 12 школы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Описание: эмблема 12 школы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842" cy="1773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734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«СОШ №12» 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368500 Россия, Республика Дагестан,</w:t>
      </w:r>
    </w:p>
    <w:p w:rsidR="000C78F7" w:rsidRPr="000C78F7" w:rsidRDefault="000C78F7" w:rsidP="000C78F7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Избербаш, ул. Победы №19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Тел./факс: 8(87245)2-67-41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Электронная почта: </w:t>
      </w:r>
      <w:hyperlink r:id="rId9" w:history="1"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izb.school.12@mail.ru</w:t>
        </w:r>
      </w:hyperlink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сайт: </w:t>
      </w:r>
      <w:hyperlink r:id="rId10" w:history="1"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izberbash</w:t>
        </w:r>
        <w:proofErr w:type="spellEnd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12.</w:t>
        </w:r>
        <w:proofErr w:type="spellStart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dagschool</w:t>
        </w:r>
        <w:proofErr w:type="spellEnd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com</w:t>
        </w:r>
      </w:hyperlink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E953E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tbl>
      <w:tblPr>
        <w:tblStyle w:val="a4"/>
        <w:tblpPr w:leftFromText="180" w:rightFromText="180" w:vertAnchor="page" w:horzAnchor="margin" w:tblpY="5011"/>
        <w:tblW w:w="10206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E953E0" w:rsidRPr="000C78F7" w:rsidTr="00E953E0">
        <w:trPr>
          <w:trHeight w:val="2214"/>
        </w:trPr>
        <w:tc>
          <w:tcPr>
            <w:tcW w:w="4962" w:type="dxa"/>
          </w:tcPr>
          <w:p w:rsidR="00E953E0" w:rsidRPr="000C78F7" w:rsidRDefault="00E953E0" w:rsidP="00E953E0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заседании  МО 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__________________2020г.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ШМС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С.Р.Шамхалова</w:t>
            </w:r>
            <w:proofErr w:type="spellEnd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E953E0" w:rsidRPr="000C78F7" w:rsidRDefault="00E953E0" w:rsidP="00E953E0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«СОШ  №12»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М.У. </w:t>
            </w:r>
            <w:proofErr w:type="spellStart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Шебединова</w:t>
            </w:r>
            <w:proofErr w:type="spellEnd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0C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по школе № _______</w:t>
            </w:r>
          </w:p>
          <w:p w:rsidR="00E953E0" w:rsidRPr="000C78F7" w:rsidRDefault="00E953E0" w:rsidP="00E953E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от  _____________20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0C78F7" w:rsidRPr="000C78F7" w:rsidRDefault="000C78F7" w:rsidP="0073451C">
      <w:pPr>
        <w:spacing w:after="0" w:line="240" w:lineRule="auto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План </w:t>
      </w:r>
    </w:p>
    <w:p w:rsid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М</w:t>
      </w:r>
      <w:r w:rsidR="007345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ОУ «СОШ№12»</w:t>
      </w: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 одаренными детьми</w:t>
      </w: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</w:t>
      </w:r>
      <w:r w:rsidR="007345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20</w:t>
      </w: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-202</w:t>
      </w:r>
      <w:r w:rsidR="007345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</w:t>
      </w: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учебный год</w:t>
      </w: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C78F7" w:rsidRPr="000C78F7" w:rsidRDefault="000C78F7" w:rsidP="000C78F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C78F7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Pr="000C78F7" w:rsidRDefault="00E953E0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Избербаш 20</w:t>
      </w:r>
      <w:r w:rsidR="00734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01" w:rsidRDefault="00B95F01" w:rsidP="00EB27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3E0" w:rsidRDefault="00E953E0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3E0" w:rsidRDefault="00E953E0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3E0" w:rsidRDefault="00E953E0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3E0" w:rsidRDefault="00E953E0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F01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Цель работы: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Систематизировать  работу по развитию интеллектуальных, творческих способностей одарённых детей через разные формы урочной и внеурочной деятельности.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1. Ориентация на развитие способностей одаренного ребенка, основанная на его природных данных.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2.  Создание  благоприятных  условий для развития способностей учащегося через организацию системы индивидуальных  занятий, участие в олимпиадах и конкурсах.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3.  Объединение усилий учителей по формированию устойчивых навыков </w:t>
      </w:r>
      <w:proofErr w:type="gramStart"/>
      <w:r w:rsidRPr="00E953E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953E0">
        <w:rPr>
          <w:rFonts w:ascii="Times New Roman" w:hAnsi="Times New Roman" w:cs="Times New Roman"/>
          <w:sz w:val="24"/>
          <w:szCs w:val="24"/>
        </w:rPr>
        <w:t xml:space="preserve"> обучающихся, склонных к творческой деятельности.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направления работы: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Организация дополнительной работы с одаренными детьми.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Подготовка учащихся к ШЭ ВОШ и МЭ ВОШ, а также конкурсам школьного муниципального и регионального  уровня.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F01" w:rsidRPr="00E953E0" w:rsidRDefault="00B95F01" w:rsidP="00B95F01">
      <w:pPr>
        <w:tabs>
          <w:tab w:val="left" w:pos="57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</w:t>
      </w:r>
      <w:r w:rsidRPr="00E953E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Содержание и формы работы:</w:t>
      </w:r>
    </w:p>
    <w:p w:rsidR="00B95F01" w:rsidRPr="00E953E0" w:rsidRDefault="00B95F01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одаренных и талантливых детей; </w:t>
      </w:r>
    </w:p>
    <w:p w:rsidR="00B95F01" w:rsidRPr="00E953E0" w:rsidRDefault="00B95F01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B95F01" w:rsidRPr="00E953E0" w:rsidRDefault="00E953E0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</w:t>
      </w:r>
      <w:r w:rsidR="00B95F01"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данных «Одаренные дети».</w:t>
      </w:r>
    </w:p>
    <w:p w:rsidR="00B95F01" w:rsidRPr="00E953E0" w:rsidRDefault="00B95F01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потенциальных возможностей детей с использованием психологической службы;</w:t>
      </w:r>
    </w:p>
    <w:p w:rsidR="00B95F01" w:rsidRPr="00E953E0" w:rsidRDefault="00B95F01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особых успехов и достижений ученика;</w:t>
      </w:r>
    </w:p>
    <w:p w:rsidR="00EB27E9" w:rsidRPr="00E953E0" w:rsidRDefault="00EB27E9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групповые и индивидуальные занятия с учащимися; </w:t>
      </w:r>
    </w:p>
    <w:p w:rsidR="00EB27E9" w:rsidRPr="00E953E0" w:rsidRDefault="00EB27E9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предметные недели; </w:t>
      </w:r>
    </w:p>
    <w:p w:rsidR="00EB27E9" w:rsidRPr="00E953E0" w:rsidRDefault="00EB27E9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участие в олимпиадах и конкурсах; </w:t>
      </w:r>
    </w:p>
    <w:p w:rsidR="00EB27E9" w:rsidRPr="00E953E0" w:rsidRDefault="00EB27E9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проектно-исследовательские работы; </w:t>
      </w:r>
    </w:p>
    <w:p w:rsidR="00EB27E9" w:rsidRPr="00E953E0" w:rsidRDefault="00EB27E9" w:rsidP="00B95F01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sz w:val="24"/>
          <w:szCs w:val="24"/>
        </w:rPr>
        <w:t>кружки по интересам</w:t>
      </w:r>
      <w:r w:rsidRPr="00E953E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Ожидаемый  результат: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 xml:space="preserve">Участие в школьных и муниципальных олимпиадах. </w:t>
      </w:r>
    </w:p>
    <w:p w:rsidR="00EB27E9" w:rsidRPr="00E953E0" w:rsidRDefault="00EB27E9" w:rsidP="00B95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3E0">
        <w:rPr>
          <w:rFonts w:ascii="Times New Roman" w:hAnsi="Times New Roman" w:cs="Times New Roman"/>
          <w:sz w:val="24"/>
          <w:szCs w:val="24"/>
        </w:rPr>
        <w:t>Участие в конкурсах различного уровня.</w:t>
      </w:r>
    </w:p>
    <w:p w:rsidR="00B95F01" w:rsidRPr="00E953E0" w:rsidRDefault="00B95F01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для ученика ситуации успеха и уверенности, через индивидуальное обучение и воспитание;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</w:t>
      </w:r>
      <w:proofErr w:type="spellStart"/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проектов;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 над развитием познавательной деятельности одаренных школьников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знаний в рамках учебной деятельности; </w:t>
      </w:r>
      <w:proofErr w:type="gramStart"/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участием одаренных и талантливых детей в конкурсах разного уровня; </w:t>
      </w:r>
    </w:p>
    <w:p w:rsidR="00E953E0" w:rsidRPr="00E953E0" w:rsidRDefault="00E953E0" w:rsidP="00E9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Поощрение одаренных детей</w:t>
      </w:r>
      <w:r w:rsidRPr="00E9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Публикация в СМИ, на сайте школы;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Принципы педагогической деятельности в работе с одаренными детьми: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D8"/>
      </w: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максимального разнообразия предоставленных возможностей для развития личности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индивидуализации и дифференциации обучения;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D8"/>
      </w: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свободы выбора учащимся дополнительных образовательных услуг, помощи, наставничества.</w:t>
      </w:r>
    </w:p>
    <w:p w:rsidR="00B95F01" w:rsidRPr="00E953E0" w:rsidRDefault="00B95F01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2126"/>
        <w:gridCol w:w="45"/>
        <w:gridCol w:w="2365"/>
      </w:tblGrid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, исполнители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78F7" w:rsidRPr="00E953E0" w:rsidTr="00944DF2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944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Разработка плана ра</w:t>
            </w:r>
            <w:r w:rsidR="00944DF2" w:rsidRPr="00E953E0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2020</w:t>
            </w:r>
            <w:r w:rsidR="00383597" w:rsidRPr="00E953E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DF2" w:rsidRPr="00E95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НМР</w:t>
            </w:r>
            <w:r w:rsidR="00383597" w:rsidRPr="00E953E0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944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383597" w:rsidRPr="00E953E0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</w:t>
            </w:r>
            <w:r w:rsidR="00944DF2" w:rsidRPr="00E953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3597" w:rsidRPr="00E953E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DF2" w:rsidRPr="00E95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школьного этапа Всероссийской олимпиады школьников</w:t>
            </w:r>
          </w:p>
          <w:p w:rsidR="004E37F6" w:rsidRPr="00E953E0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этапе Всероссийской олимпиаде школьников;</w:t>
            </w:r>
          </w:p>
          <w:p w:rsidR="004E37F6" w:rsidRPr="00E953E0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r w:rsidR="00383597" w:rsidRPr="00E953E0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базы и методических материалов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Организация   курсов,  кружковых занятий во   внеурочное время   в рамках  системы дополнительного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7F6" w:rsidRPr="00E953E0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Выявление направленностей обучающихся, развитие детской одаренности.</w:t>
            </w:r>
          </w:p>
        </w:tc>
      </w:tr>
      <w:tr w:rsidR="000C78F7" w:rsidRPr="00E953E0" w:rsidTr="00944DF2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факультативов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 во  внеурочное время   в рамках  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отбор  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развитие детской одаренности</w:t>
            </w:r>
          </w:p>
        </w:tc>
      </w:tr>
      <w:tr w:rsidR="000C78F7" w:rsidRPr="00E953E0" w:rsidTr="00944DF2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8E" w:rsidRPr="00E953E0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E953E0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Мониторинг одаренности школьным педагогом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E953E0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E953E0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E953E0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Результаты одаренности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олимпиад, предметных недель.</w:t>
            </w:r>
            <w:r w:rsidR="0059048E"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E37F6"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E37F6"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Разработанный график олимпиад.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E953E0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E953E0" w:rsidRDefault="004E37F6" w:rsidP="00944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школьников, формирование списков на участие в городских предметных олимпиадах.</w:t>
            </w:r>
            <w:r w:rsidR="0059048E"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школьного этапа </w:t>
            </w:r>
            <w:proofErr w:type="spellStart"/>
            <w:r w:rsidR="00944DF2" w:rsidRPr="00E953E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4E37F6" w:rsidRPr="00E953E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59048E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E953E0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E953E0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городских предметных олимпиадах.</w:t>
            </w:r>
            <w:proofErr w:type="gramEnd"/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E953E0" w:rsidRDefault="008244D4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E953E0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научно-практической конференции «Шаг в будущее»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E953E0" w:rsidRDefault="0082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E953E0" w:rsidRDefault="008244D4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E953E0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муниципальном этапе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E953E0" w:rsidRDefault="00D81BF1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E953E0" w:rsidRDefault="00D81BF1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русского языка и литературы, проведение олимпиадного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E953E0" w:rsidRDefault="00D81BF1" w:rsidP="00AE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E953E0" w:rsidRDefault="00D81BF1" w:rsidP="00AE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E953E0" w:rsidRDefault="00D81BF1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79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муниципальному  этапу научно-практической конференции «Шаг в будущее»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43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региональном этапе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C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биологии, химии и географии, проведение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олимпиадного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CC6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C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C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rPr>
          <w:trHeight w:val="1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 – предметников с целью выявления приемов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7D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приемов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приемов углубления и расширения знаний в рамках нормативно учебной нагрузки. </w:t>
            </w:r>
          </w:p>
        </w:tc>
      </w:tr>
      <w:tr w:rsidR="000C78F7" w:rsidRPr="00E953E0" w:rsidTr="00944DF2">
        <w:trPr>
          <w:trHeight w:val="1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E953E0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муниципальном  этапе Всероссийской олимпиады 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E953E0" w:rsidRDefault="0079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E953E0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E953E0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обучающихся для дальнейшего участия  на региональном этапе Всероссийской  олимпиады школьников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конкурсе на знание конституции РФ и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34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34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E953E0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7165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английского языка, проведение олимпиадного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05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E953E0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 совет по итогам работы  с одаренными детьми в </w:t>
            </w:r>
            <w:r w:rsidRPr="00E9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E953E0" w:rsidRDefault="00D6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E953E0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 и УВР.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E953E0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математики, информатики и физики, проведение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олимпиадного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F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на региональном 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этапе Всероссийской олимпиады 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D27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D2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E953E0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и поддержка </w:t>
            </w:r>
            <w:r w:rsidRPr="00E9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для дальнейшего участия  на всероссийском этапе Всероссийской  олимпиады школьников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E953E0" w:rsidRDefault="003007AB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E953E0" w:rsidRDefault="003007AB" w:rsidP="0030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истории и обществознания, проведение олимпиадного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E953E0" w:rsidRDefault="003007AB" w:rsidP="00EF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E953E0" w:rsidRDefault="003007AB" w:rsidP="00EF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E953E0" w:rsidRDefault="003007AB" w:rsidP="00EF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D5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музыки,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олимпиадного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D5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D5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D5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BE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E953E0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E953E0" w:rsidTr="00944DF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D7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научно-практической конференции учащихся «Шаг в науку»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руководители МО.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D7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отчет.</w:t>
            </w:r>
          </w:p>
        </w:tc>
      </w:tr>
      <w:tr w:rsidR="000C78F7" w:rsidRPr="00E953E0" w:rsidTr="00944DF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родного языка и литературы, проведение олимпиадного </w:t>
            </w:r>
            <w:proofErr w:type="spell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195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195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Награждение по итогам учебного года одаренных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призеров конкурсов.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обучающимися, планирование и перспективы работы с одаренными детьми на 2019-2020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проведении мероприятий с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(мотивированными) обучающимися (размещение информации на стенде и школьном сайте).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НМР, ВР и  рук ШМО,  ответственный за работу с сайтом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 проведении мероприятий с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 Публикация.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и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конкурсах.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 и ВР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0C78F7" w:rsidRPr="00E953E0" w:rsidTr="00944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проведении интеллектуальных и творческих конкурсов по предметам различного уровня, в том числе, и дистанционных.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расширение возможностей обучающихся.</w:t>
            </w:r>
          </w:p>
        </w:tc>
      </w:tr>
      <w:tr w:rsidR="000C78F7" w:rsidRPr="00E953E0" w:rsidTr="00944DF2">
        <w:trPr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очных и заочных олимпиадах, конкурсах, викторинах различного уровня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ВР и НМР.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портфолио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E953E0" w:rsidTr="00944DF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 и других мероприятий  по направлениям: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-краеведческое;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-гражданско-патриотическое;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-гражданско-правовое;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 экологическое;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 творческого развития личности;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 спортивно-оздоровительное.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 и НМР.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E14315" w:rsidRPr="00E953E0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портфолио </w:t>
            </w:r>
            <w:proofErr w:type="gramStart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E953E0" w:rsidTr="00944DF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E953E0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распространение опыта работы  педагогов-предметников  по вопросам поддержки одаренных детей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 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E953E0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по вопросам  поддержки одаренных детей.  </w:t>
            </w:r>
          </w:p>
        </w:tc>
      </w:tr>
    </w:tbl>
    <w:p w:rsidR="00B02D7A" w:rsidRPr="00E953E0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3E0" w:rsidRDefault="00E953E0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Pr="000C78F7" w:rsidRDefault="00E953E0" w:rsidP="00E953E0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EC3D1" wp14:editId="718B1246">
                <wp:simplePos x="0" y="0"/>
                <wp:positionH relativeFrom="column">
                  <wp:posOffset>346709</wp:posOffset>
                </wp:positionH>
                <wp:positionV relativeFrom="paragraph">
                  <wp:posOffset>128905</wp:posOffset>
                </wp:positionV>
                <wp:extent cx="1704975" cy="191452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3E0" w:rsidRDefault="00E953E0" w:rsidP="00E953E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C35CBF3" wp14:editId="26DDF721">
                                  <wp:extent cx="1495425" cy="1771650"/>
                                  <wp:effectExtent l="0" t="0" r="9525" b="0"/>
                                  <wp:docPr id="4" name="Рисунок 4" descr="Описание: эмблема 12 школ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Описание: эмблема 12 школы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842" cy="1773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7.3pt;margin-top:10.15pt;width:134.2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">
                <v:textbox>
                  <w:txbxContent>
                    <w:p w:rsidR="00E953E0" w:rsidRDefault="00E953E0" w:rsidP="00E953E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C35CBF3" wp14:editId="26DDF721">
                            <wp:extent cx="1495425" cy="1771650"/>
                            <wp:effectExtent l="0" t="0" r="9525" b="0"/>
                            <wp:docPr id="4" name="Рисунок 4" descr="Описание: эмблема 12 школы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Описание: эмблема 12 школы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842" cy="1773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953E0" w:rsidRPr="000C78F7" w:rsidRDefault="00E953E0" w:rsidP="00E953E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«СОШ №12» </w:t>
      </w:r>
    </w:p>
    <w:p w:rsidR="00E953E0" w:rsidRPr="000C78F7" w:rsidRDefault="00E953E0" w:rsidP="00E953E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368500 Россия, Республика Дагестан,</w:t>
      </w:r>
    </w:p>
    <w:p w:rsidR="00E953E0" w:rsidRPr="000C78F7" w:rsidRDefault="00E953E0" w:rsidP="00E953E0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Избербаш, ул. Победы №19</w:t>
      </w:r>
    </w:p>
    <w:p w:rsidR="00E953E0" w:rsidRPr="000C78F7" w:rsidRDefault="00E953E0" w:rsidP="00E953E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Тел./факс: 8(87245)2-67-41</w:t>
      </w:r>
    </w:p>
    <w:p w:rsidR="00E953E0" w:rsidRPr="000C78F7" w:rsidRDefault="00E953E0" w:rsidP="00E953E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Электронная почта: </w:t>
      </w:r>
      <w:hyperlink r:id="rId11" w:history="1"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izb.school.12@mail.ru</w:t>
        </w:r>
      </w:hyperlink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53E0" w:rsidRPr="000C78F7" w:rsidRDefault="00E953E0" w:rsidP="00E953E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сайт: </w:t>
      </w:r>
      <w:hyperlink r:id="rId12" w:history="1"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izberbash</w:t>
        </w:r>
        <w:proofErr w:type="spellEnd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12.</w:t>
        </w:r>
        <w:proofErr w:type="spellStart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dagschool</w:t>
        </w:r>
        <w:proofErr w:type="spellEnd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com</w:t>
        </w:r>
      </w:hyperlink>
    </w:p>
    <w:p w:rsidR="00E953E0" w:rsidRPr="000C78F7" w:rsidRDefault="00E953E0" w:rsidP="00E953E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Pr="000C78F7" w:rsidRDefault="00E953E0" w:rsidP="00E953E0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Pr="000C78F7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tbl>
      <w:tblPr>
        <w:tblStyle w:val="a4"/>
        <w:tblpPr w:leftFromText="180" w:rightFromText="180" w:vertAnchor="page" w:horzAnchor="margin" w:tblpY="5011"/>
        <w:tblW w:w="10206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E953E0" w:rsidRPr="000C78F7" w:rsidTr="00EA2585">
        <w:trPr>
          <w:trHeight w:val="2214"/>
        </w:trPr>
        <w:tc>
          <w:tcPr>
            <w:tcW w:w="4962" w:type="dxa"/>
          </w:tcPr>
          <w:p w:rsidR="00E953E0" w:rsidRPr="000C78F7" w:rsidRDefault="00E953E0" w:rsidP="00EA258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заседании  МО 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__________________2020г.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ШМС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С.Р.Шамхалова</w:t>
            </w:r>
            <w:proofErr w:type="spellEnd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E953E0" w:rsidRPr="000C78F7" w:rsidRDefault="00E953E0" w:rsidP="00EA258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«СОШ  №12»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М.У. </w:t>
            </w:r>
            <w:proofErr w:type="spellStart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Шебединова</w:t>
            </w:r>
            <w:proofErr w:type="spellEnd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0C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по школе № _______</w:t>
            </w:r>
          </w:p>
          <w:p w:rsidR="00E953E0" w:rsidRPr="000C78F7" w:rsidRDefault="00E953E0" w:rsidP="00EA25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от  _____________20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E953E0" w:rsidRDefault="00E953E0" w:rsidP="00E953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Pr="000C78F7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План </w:t>
      </w:r>
    </w:p>
    <w:p w:rsidR="00E953E0" w:rsidRP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</w:t>
      </w:r>
      <w:r w:rsidRPr="00E953E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аботы МБОУ «СОШ№12» </w:t>
      </w:r>
      <w:r w:rsidRPr="00E953E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со слабоуспевающими  учащимися</w:t>
      </w:r>
    </w:p>
    <w:p w:rsidR="00E953E0" w:rsidRP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на 2020-2021 учебный год</w:t>
      </w:r>
    </w:p>
    <w:p w:rsidR="00E953E0" w:rsidRPr="000C78F7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953E0" w:rsidRPr="000C78F7" w:rsidRDefault="00E953E0" w:rsidP="00E953E0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953E0" w:rsidRDefault="00E953E0" w:rsidP="00E95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Default="00E953E0" w:rsidP="00E95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Default="00E953E0" w:rsidP="00E95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Pr="000C78F7" w:rsidRDefault="00E953E0" w:rsidP="00E95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Pr="000C78F7" w:rsidRDefault="00E953E0" w:rsidP="00E95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0" w:rsidRPr="000C78F7" w:rsidRDefault="00E953E0" w:rsidP="00E9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Избербаш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E953E0" w:rsidRPr="004E37F6" w:rsidRDefault="00E953E0" w:rsidP="00E95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3E0" w:rsidRDefault="00E953E0" w:rsidP="00E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3E0" w:rsidRDefault="00E953E0" w:rsidP="00E953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93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2254"/>
      </w:tblGrid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психологом, врачом,  встречи с отдельными родителями и, обязательно, в ходе беседы с самим ребенком.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E953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чтобы не забыть.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Вести обязательный тематический учет знаний слабоуспевающих учащихся  класса. Лучше бы вести тематический учет знаний по предмету детей всего класса. </w:t>
            </w:r>
            <w:r w:rsidRPr="00E953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Это </w:t>
            </w:r>
            <w:proofErr w:type="gramStart"/>
            <w:r w:rsidRPr="00E953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здорово</w:t>
            </w:r>
            <w:proofErr w:type="gramEnd"/>
            <w:r w:rsidRPr="00E953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помогает в работе.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E0" w:rsidRPr="00E953E0" w:rsidTr="00E953E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E953E0" w:rsidRP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343"/>
        <w:gridCol w:w="4624"/>
      </w:tblGrid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списка может быть любой, </w:t>
            </w:r>
            <w:proofErr w:type="gramStart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 ниже.</w:t>
            </w:r>
          </w:p>
        </w:tc>
      </w:tr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</w:tr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собеседование с учителям</w:t>
            </w:r>
            <w:proofErr w:type="gramStart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</w:t>
            </w:r>
            <w:proofErr w:type="spellStart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Start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учителю включить обязательно: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над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</w:t>
            </w: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 слабого. Будет ясно, велась ли индивидуальная  работа и на каком уровне. </w:t>
            </w:r>
          </w:p>
        </w:tc>
      </w:tr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E953E0" w:rsidRPr="00E953E0" w:rsidTr="00E953E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</w:t>
      </w:r>
      <w:proofErr w:type="gramStart"/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953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родители.</w:t>
      </w:r>
    </w:p>
    <w:p w:rsidR="00E953E0" w:rsidRDefault="00E953E0" w:rsidP="00E953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  <w:u w:val="single"/>
        </w:rPr>
      </w:pPr>
    </w:p>
    <w:p w:rsidR="00E953E0" w:rsidRPr="00E953E0" w:rsidRDefault="00E953E0" w:rsidP="00E953E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  <w:u w:val="single"/>
        </w:rPr>
        <w:t xml:space="preserve">Признаки отставания </w:t>
      </w:r>
      <w:r w:rsidRPr="00E953E0">
        <w:rPr>
          <w:rFonts w:ascii="Times New Roman" w:eastAsia="Calibri" w:hAnsi="Times New Roman" w:cs="Times New Roman"/>
          <w:b/>
          <w:color w:val="000000"/>
          <w:spacing w:val="14"/>
          <w:sz w:val="24"/>
          <w:szCs w:val="24"/>
          <w:u w:val="single"/>
        </w:rPr>
        <w:t xml:space="preserve">- </w:t>
      </w:r>
      <w:r w:rsidRPr="00E953E0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  <w:u w:val="single"/>
        </w:rPr>
        <w:t>начало неуспеваемости учащихся</w:t>
      </w:r>
    </w:p>
    <w:p w:rsidR="00E953E0" w:rsidRPr="00E953E0" w:rsidRDefault="00E953E0" w:rsidP="00E953E0">
      <w:pPr>
        <w:widowControl w:val="0"/>
        <w:numPr>
          <w:ilvl w:val="0"/>
          <w:numId w:val="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-142" w:hanging="29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Ученик не может сказать, в чем трудность задачи, наметить план ее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решения, решить задачу самостоятельно, указать, что получено ново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 xml:space="preserve">го в результате ее решения. Ученик не может ответить на вопросы по </w:t>
      </w:r>
      <w:r w:rsidRPr="00E953E0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тексту, сказать, что нового он из него узнал. Эти признаки могут  </w:t>
      </w:r>
      <w:r w:rsidRPr="00E953E0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быть обнаружены при решении задач, чтении текстов и слушании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объяснения учителя.</w:t>
      </w:r>
    </w:p>
    <w:p w:rsidR="00E953E0" w:rsidRPr="00E953E0" w:rsidRDefault="00E953E0" w:rsidP="00E953E0">
      <w:pPr>
        <w:widowControl w:val="0"/>
        <w:numPr>
          <w:ilvl w:val="0"/>
          <w:numId w:val="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-142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Ученик не задает вопросов по существу </w:t>
      </w:r>
      <w:proofErr w:type="gramStart"/>
      <w:r w:rsidRPr="00E953E0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изучаемого</w:t>
      </w:r>
      <w:proofErr w:type="gramEnd"/>
      <w:r w:rsidRPr="00E953E0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,    не делает </w:t>
      </w:r>
      <w:r w:rsidRPr="00E953E0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попыток найти и не читает дополнительных к учебнику источни</w:t>
      </w:r>
      <w:r w:rsidRPr="00E953E0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ков. Эти признаки проявляются при решении задач, восприятии </w:t>
      </w:r>
      <w:r w:rsidRPr="00E953E0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текстов, в те моменты, когда учитель рекомендует литературу для </w:t>
      </w:r>
      <w:r w:rsidRPr="00E953E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чтения.</w:t>
      </w:r>
    </w:p>
    <w:p w:rsidR="00E953E0" w:rsidRPr="00E953E0" w:rsidRDefault="00E953E0" w:rsidP="00E953E0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-142" w:hanging="302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Ученик не активен и отвлекается в те моменты урока, когда идет по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иск, требуется напряжение мысли, преодоление трудностей. Эти при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знаки могут быть замечены при решении задач, при восприятии объ</w:t>
      </w: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яснения учителя, в ситуации выбора по желанию задания для само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стоятельной работы.</w:t>
      </w:r>
    </w:p>
    <w:p w:rsidR="00E953E0" w:rsidRPr="00E953E0" w:rsidRDefault="00E953E0" w:rsidP="00E953E0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-142" w:hanging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Ученик   не   реагирует   эмоционально   (мимикой   и   жестами)   на </w:t>
      </w:r>
      <w:r w:rsidRPr="00E953E0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успехи и неудачи,  не может дать оценки своей работе, не контро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лирует себя.</w:t>
      </w:r>
    </w:p>
    <w:p w:rsidR="00E953E0" w:rsidRPr="00E953E0" w:rsidRDefault="00E953E0" w:rsidP="00E953E0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-142" w:hanging="302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Ученик не может объяснить цель выполняемого им упражнения, сказать, </w:t>
      </w:r>
      <w:r w:rsidRPr="00E953E0">
        <w:rPr>
          <w:rFonts w:ascii="Times New Roman" w:eastAsia="Calibri" w:hAnsi="Times New Roman" w:cs="Times New Roman"/>
          <w:color w:val="000000"/>
          <w:sz w:val="24"/>
          <w:szCs w:val="24"/>
        </w:rPr>
        <w:t>на какое правило оно дано, не выполняет предписаний правила, пропус</w:t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кает действия, путает их порядок, не может проверить полученный ре</w:t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зультат и ход работы. Эти признаки проявляются при выполнении уп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ражнений, а также при выполнении действий в составе более сложной </w:t>
      </w:r>
      <w:r w:rsidRPr="00E953E0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:rsidR="00E953E0" w:rsidRPr="00E953E0" w:rsidRDefault="00E953E0" w:rsidP="00E953E0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6. Ученик не может воспроизвести определения понятий, формул, дока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зательств, не может, излагая систему понятий, отойти от готового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текста; не понимает текста, построенного на изученной системе по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нятий. Эти признаки проявляются при постановке учащимся соответ</w:t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ствующих вопросов.</w:t>
      </w:r>
    </w:p>
    <w:p w:rsidR="00E953E0" w:rsidRPr="00E953E0" w:rsidRDefault="00E953E0" w:rsidP="00E953E0">
      <w:pPr>
        <w:shd w:val="clear" w:color="auto" w:fill="FFFFFF"/>
        <w:spacing w:after="0" w:line="240" w:lineRule="auto"/>
        <w:ind w:left="-142" w:right="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ника и на какие его действия надо обратить внимание в ходе обучения, с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тем, чтобы предупредить развивающуюся неуспеваемость.</w:t>
      </w:r>
    </w:p>
    <w:p w:rsidR="00E953E0" w:rsidRPr="00E953E0" w:rsidRDefault="00E953E0" w:rsidP="00E953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953E0">
        <w:rPr>
          <w:rFonts w:ascii="Times New Roman" w:eastAsia="Calibri" w:hAnsi="Times New Roman" w:cs="Times New Roman"/>
          <w:b/>
          <w:iCs/>
          <w:color w:val="000000"/>
          <w:spacing w:val="1"/>
          <w:sz w:val="24"/>
          <w:szCs w:val="24"/>
          <w:u w:val="single"/>
        </w:rPr>
        <w:t>Основные способы обнаружения отставаний учащихся</w:t>
      </w:r>
    </w:p>
    <w:p w:rsidR="00E953E0" w:rsidRPr="00E953E0" w:rsidRDefault="00E953E0" w:rsidP="00E953E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142"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наблюдения за реакциями учащихся на трудности в работе, на ус</w:t>
      </w: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пехи и неудачи;</w:t>
      </w:r>
    </w:p>
    <w:p w:rsidR="00E953E0" w:rsidRPr="00E953E0" w:rsidRDefault="00E953E0" w:rsidP="00E953E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142"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вопросы учителя и его требования сформулировать то или иное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положение;</w:t>
      </w:r>
    </w:p>
    <w:p w:rsidR="00E953E0" w:rsidRPr="00E953E0" w:rsidRDefault="00E953E0" w:rsidP="00E953E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142"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обучающие самостоятельные работы в классе. При проведении са</w:t>
      </w:r>
      <w:r w:rsidRPr="00E953E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мостоятельных работ учитель получает материал для </w:t>
      </w:r>
      <w:proofErr w:type="gramStart"/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суждения</w:t>
      </w:r>
      <w:proofErr w:type="gramEnd"/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как </w:t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 результатах деятельности, так и о ходе ее протекания. Он наблю</w:t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дает за работой учащихся, выслушивает и отвечает на их вопросы, </w:t>
      </w: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иногда помогает.</w:t>
      </w:r>
    </w:p>
    <w:p w:rsidR="00E953E0" w:rsidRPr="00E953E0" w:rsidRDefault="00E953E0" w:rsidP="00E953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953E0">
        <w:rPr>
          <w:rFonts w:ascii="Times New Roman" w:eastAsia="Calibri" w:hAnsi="Times New Roman" w:cs="Times New Roman"/>
          <w:b/>
          <w:iCs/>
          <w:color w:val="000000"/>
          <w:spacing w:val="12"/>
          <w:sz w:val="24"/>
          <w:szCs w:val="24"/>
          <w:u w:val="single"/>
        </w:rPr>
        <w:lastRenderedPageBreak/>
        <w:t>Основные признаки неуспеваемости учащихся</w:t>
      </w:r>
    </w:p>
    <w:p w:rsidR="00E953E0" w:rsidRPr="00E953E0" w:rsidRDefault="00E953E0" w:rsidP="00E953E0">
      <w:pPr>
        <w:widowControl w:val="0"/>
        <w:numPr>
          <w:ilvl w:val="0"/>
          <w:numId w:val="1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Наличие пробелов в фактических знаниях и специальных для данного </w:t>
      </w:r>
      <w:r w:rsidRPr="00E953E0">
        <w:rPr>
          <w:rFonts w:ascii="Times New Roman" w:eastAsia="Calibri" w:hAnsi="Times New Roman" w:cs="Times New Roman"/>
          <w:color w:val="000000"/>
          <w:sz w:val="24"/>
          <w:szCs w:val="24"/>
        </w:rPr>
        <w:t>предмета умениях, которые не позволяют охарактеризовать существен</w:t>
      </w:r>
      <w:r w:rsidRPr="00E953E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ные элементы изучаемых понятий, законов, теорий, а также осуществить </w:t>
      </w:r>
      <w:r w:rsidRPr="00E953E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 практические действия.</w:t>
      </w:r>
    </w:p>
    <w:p w:rsidR="00E953E0" w:rsidRPr="00E953E0" w:rsidRDefault="00E953E0" w:rsidP="00E953E0">
      <w:pPr>
        <w:widowControl w:val="0"/>
        <w:numPr>
          <w:ilvl w:val="0"/>
          <w:numId w:val="1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Наличие пробелов в навыках учебно-познавательной деятельности,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снижающих темп работы настолько, что ученик не может за отведен</w:t>
      </w:r>
      <w:r w:rsidRPr="00E953E0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ное время овладеть необходимым объемом знаний, умений и навы</w:t>
      </w:r>
      <w:r w:rsidRPr="00E953E0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ков.</w:t>
      </w:r>
    </w:p>
    <w:p w:rsidR="00E953E0" w:rsidRPr="00E953E0" w:rsidRDefault="00E953E0" w:rsidP="00E953E0">
      <w:pPr>
        <w:widowControl w:val="0"/>
        <w:numPr>
          <w:ilvl w:val="0"/>
          <w:numId w:val="1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E953E0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стойчивость, организованность и другие качества, необходимые для </w:t>
      </w:r>
      <w:r w:rsidRPr="00E953E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успешного учения.</w:t>
      </w:r>
    </w:p>
    <w:p w:rsidR="00E953E0" w:rsidRPr="00E953E0" w:rsidRDefault="00E953E0" w:rsidP="00E953E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E953E0" w:rsidRPr="00E953E0" w:rsidRDefault="00E953E0" w:rsidP="00E953E0">
      <w:pPr>
        <w:shd w:val="clear" w:color="auto" w:fill="FFFFFF"/>
        <w:spacing w:after="0" w:line="240" w:lineRule="auto"/>
        <w:ind w:right="73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953E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Оптимальная система мер по оказанию помощи </w:t>
      </w:r>
      <w:r w:rsidRPr="00E953E0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4"/>
          <w:szCs w:val="24"/>
          <w:u w:val="single"/>
        </w:rPr>
        <w:t>неуспевающему школьнику</w:t>
      </w:r>
    </w:p>
    <w:p w:rsidR="00E953E0" w:rsidRPr="00E953E0" w:rsidRDefault="00E953E0" w:rsidP="00E953E0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Помощь в планировании учебной деятельности (планирование пов</w:t>
      </w: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торения и выполнения минимума упражнений для ликвидации про</w:t>
      </w: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белов, алгоритмизация учебной деятельности по анализу и устране</w:t>
      </w:r>
      <w:r w:rsidRPr="00E953E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нию типичных ошибок и пр.).</w:t>
      </w:r>
    </w:p>
    <w:p w:rsidR="00E953E0" w:rsidRPr="00E953E0" w:rsidRDefault="00E953E0" w:rsidP="00E953E0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Дополнительное инструктирование в ходе учебной деятельности.</w:t>
      </w:r>
    </w:p>
    <w:p w:rsidR="00E953E0" w:rsidRPr="00E953E0" w:rsidRDefault="00E953E0" w:rsidP="00E953E0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Стимулирование учебной деятельности (поощрение, создание ситуа</w:t>
      </w: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ций успеха, побуждение к активному труду и др.).</w:t>
      </w:r>
    </w:p>
    <w:p w:rsidR="00E953E0" w:rsidRPr="00E953E0" w:rsidRDefault="00E953E0" w:rsidP="00E953E0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proofErr w:type="gramStart"/>
      <w:r w:rsidRPr="00E953E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Контроль за</w:t>
      </w:r>
      <w:proofErr w:type="gramEnd"/>
      <w:r w:rsidRPr="00E953E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учебной деятельностью (более частый опрос ученика, </w:t>
      </w: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проверка всех домашних заданий, активизация самоконтроля в учебной деятельности и др.).</w:t>
      </w:r>
    </w:p>
    <w:p w:rsidR="00E953E0" w:rsidRPr="00E953E0" w:rsidRDefault="00E953E0" w:rsidP="00E953E0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Различные формы взаимопомощи.</w:t>
      </w:r>
    </w:p>
    <w:p w:rsidR="00E953E0" w:rsidRPr="00E953E0" w:rsidRDefault="00E953E0" w:rsidP="00E953E0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Дополнительные занятия с учеником учителя.</w:t>
      </w:r>
    </w:p>
    <w:p w:rsidR="00E953E0" w:rsidRPr="00E953E0" w:rsidRDefault="00E953E0" w:rsidP="00E953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953E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Меры предупреждения неуспеваемости ученика</w:t>
      </w:r>
    </w:p>
    <w:p w:rsidR="00E953E0" w:rsidRPr="00E953E0" w:rsidRDefault="00E953E0" w:rsidP="00E953E0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Всестороннее повышение эффективности каждого урока.</w:t>
      </w:r>
    </w:p>
    <w:p w:rsidR="00E953E0" w:rsidRPr="00E953E0" w:rsidRDefault="00E953E0" w:rsidP="00E953E0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Формирование познавательного интереса к учению и положительных </w:t>
      </w:r>
      <w:r w:rsidRPr="00E953E0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мотивов.</w:t>
      </w:r>
    </w:p>
    <w:p w:rsidR="00E953E0" w:rsidRPr="00E953E0" w:rsidRDefault="00E953E0" w:rsidP="00E953E0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Индивидуальный подход к учащемуся.</w:t>
      </w:r>
    </w:p>
    <w:p w:rsidR="00E953E0" w:rsidRPr="00E953E0" w:rsidRDefault="00E953E0" w:rsidP="00E953E0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Специальная система домашних заданий.</w:t>
      </w:r>
    </w:p>
    <w:p w:rsidR="00E953E0" w:rsidRPr="00E953E0" w:rsidRDefault="00E953E0" w:rsidP="00E953E0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Усиление работы с родителями.</w:t>
      </w:r>
    </w:p>
    <w:p w:rsidR="00E953E0" w:rsidRPr="00E953E0" w:rsidRDefault="00E953E0" w:rsidP="00E953E0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Привлечение ученического актива к борьбе по повышению ответст</w:t>
      </w: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венности ученика за учение.</w:t>
      </w:r>
    </w:p>
    <w:p w:rsidR="00E953E0" w:rsidRPr="00E953E0" w:rsidRDefault="00E953E0" w:rsidP="00E953E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953E0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Памятка для </w:t>
      </w:r>
      <w:proofErr w:type="gramStart"/>
      <w:r w:rsidRPr="00E953E0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>работающих</w:t>
      </w:r>
      <w:proofErr w:type="gramEnd"/>
      <w:r w:rsidRPr="00E953E0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с неуспевающими учениками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Фамилия, имя, отчество ученика.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Класс.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По каким предметам не успевает.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Поведение ученика.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Причины, которые привели к плохой успеваемости.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394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Какие средства (дидактические, воспитательные, учебные, внекласс</w:t>
      </w:r>
      <w:r w:rsidRPr="00E953E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ные, дополнительные занятия)</w:t>
      </w:r>
    </w:p>
    <w:p w:rsidR="00E953E0" w:rsidRPr="00E953E0" w:rsidRDefault="00E953E0" w:rsidP="00E953E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-239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используют в работе с учеником.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Кто привлечен к работе по преодолению неуспеваемости ученика.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Сколько времени уже длится эта работа.</w:t>
      </w:r>
    </w:p>
    <w:p w:rsidR="00E953E0" w:rsidRPr="00E953E0" w:rsidRDefault="00E953E0" w:rsidP="00E953E0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E953E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Какие изменения наблюдаются, есть ли результаты работы.</w:t>
      </w:r>
    </w:p>
    <w:p w:rsidR="00E953E0" w:rsidRPr="00E953E0" w:rsidRDefault="00E953E0" w:rsidP="00E953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3E0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>Оказание помощи неуспевающему ученику на уроке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89"/>
      </w:tblGrid>
      <w:tr w:rsidR="00E953E0" w:rsidRPr="00E953E0" w:rsidTr="00E953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помощи в учении</w:t>
            </w:r>
          </w:p>
        </w:tc>
      </w:tr>
      <w:tr w:rsidR="00E953E0" w:rsidRPr="00E953E0" w:rsidTr="00E953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 w:rsidR="00E953E0" w:rsidRPr="00E953E0" w:rsidTr="00E953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частое обращение к </w:t>
            </w:r>
            <w:proofErr w:type="gramStart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proofErr w:type="gramEnd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вопросами, выясняющими степень понимания ими учебного материала.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Привлечение их в качестве помощников при подготовке приборов, опытов и т.д.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E953E0" w:rsidRPr="00E953E0" w:rsidTr="00E953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 организации самостоятельной работы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аналогичное задание, выполненное ранее.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E953E0" w:rsidRPr="00E953E0" w:rsidTr="00E953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ходе самостоятельной работы на уроке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E953E0" w:rsidRPr="00E953E0" w:rsidRDefault="00E953E0" w:rsidP="00E953E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тщательный </w:t>
            </w:r>
            <w:proofErr w:type="gramStart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E953E0" w:rsidRPr="00E953E0" w:rsidRDefault="00E953E0" w:rsidP="00E953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  <w:u w:val="single"/>
        </w:rPr>
      </w:pPr>
    </w:p>
    <w:p w:rsidR="00E953E0" w:rsidRPr="00E953E0" w:rsidRDefault="00E953E0" w:rsidP="00E953E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</w:pPr>
      <w:r w:rsidRPr="00E953E0"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</w:rPr>
        <w:t xml:space="preserve">                   </w:t>
      </w:r>
      <w:r w:rsidRPr="00E953E0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 xml:space="preserve">Система работы по формированию положительного отношения к </w:t>
      </w:r>
      <w:r w:rsidRPr="00E953E0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 xml:space="preserve">учению </w:t>
      </w:r>
      <w:r w:rsidRPr="00E953E0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у </w:t>
      </w:r>
      <w:r w:rsidRPr="00E953E0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>неуспевающих школьников</w:t>
      </w: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782"/>
        <w:gridCol w:w="2431"/>
        <w:gridCol w:w="2569"/>
        <w:gridCol w:w="1689"/>
      </w:tblGrid>
      <w:tr w:rsidR="00E953E0" w:rsidRPr="00E953E0" w:rsidTr="00E953E0"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отношения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>Этапы работы</w:t>
            </w:r>
          </w:p>
        </w:tc>
      </w:tr>
      <w:tr w:rsidR="00E953E0" w:rsidRPr="00E953E0" w:rsidTr="00E953E0"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953E0" w:rsidRPr="00E953E0" w:rsidTr="00E953E0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содержанию учебного материала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ind w:right="-8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Занимательный материал, касающийся сущности </w:t>
            </w:r>
            <w:proofErr w:type="gramStart"/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gram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Существенный, важный, но непривлекательный материал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3E0" w:rsidRPr="00E953E0" w:rsidTr="00E953E0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Отношение к процессу учения </w:t>
            </w:r>
          </w:p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(усвоение знаний)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Действует учитель – ученик только воспринимает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Ученик действует самостоятельно</w:t>
            </w:r>
          </w:p>
        </w:tc>
      </w:tr>
      <w:tr w:rsidR="00E953E0" w:rsidRPr="00E953E0" w:rsidTr="00E953E0">
        <w:trPr>
          <w:trHeight w:val="153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себе, к своим силам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успехов в учебе, работе, не требующей усилий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некоторых усилий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значительных усилий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3E0" w:rsidRPr="00E953E0" w:rsidTr="00E953E0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учителю (коллективу)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Подчеркнутая объективность, нейтралитет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Доброжелательность, внимание, личное расположение, </w:t>
            </w: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помощь, сочувствие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Использование осуждения наряду с доброжелательностью, </w:t>
            </w:r>
            <w:r w:rsidRPr="00E95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помощью и др.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53E0" w:rsidRPr="00E953E0" w:rsidRDefault="00E953E0" w:rsidP="00E953E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53E0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lastRenderedPageBreak/>
        <w:t xml:space="preserve">                                       Профилактика неуспеваемости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079"/>
      </w:tblGrid>
      <w:tr w:rsidR="00E953E0" w:rsidRPr="00E953E0" w:rsidTr="00E953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>Акценты в обучении</w:t>
            </w:r>
          </w:p>
        </w:tc>
      </w:tr>
      <w:tr w:rsidR="00E953E0" w:rsidRPr="00E953E0" w:rsidTr="00E953E0">
        <w:trPr>
          <w:trHeight w:val="14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процессе </w:t>
            </w:r>
            <w:proofErr w:type="gramStart"/>
            <w:r w:rsidRPr="00E953E0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контроля </w:t>
            </w:r>
            <w:r w:rsidRPr="00E953E0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за</w:t>
            </w:r>
            <w:proofErr w:type="gramEnd"/>
            <w:r w:rsidRPr="00E953E0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 подготовленно</w:t>
            </w:r>
            <w:r w:rsidRPr="00E953E0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E953E0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E953E0" w:rsidRPr="00E953E0" w:rsidTr="00E953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Pr="00E953E0" w:rsidRDefault="00E953E0" w:rsidP="00E953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При изложении нового </w:t>
            </w:r>
            <w:r w:rsidRPr="00E953E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материала</w:t>
            </w:r>
          </w:p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E953E0" w:rsidRPr="00E953E0" w:rsidTr="00E953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 xml:space="preserve">В ходе самостоятельной </w:t>
            </w:r>
            <w:r w:rsidRPr="00E953E0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работы уча</w:t>
            </w:r>
            <w:r w:rsidRPr="00E953E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щихся на уроке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E953E0" w:rsidRPr="00E953E0" w:rsidTr="00E953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E953E0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>При организации самостоятельной работы вне класса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Pr="00E953E0" w:rsidRDefault="00E953E0" w:rsidP="00E95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E95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E953E0" w:rsidRPr="00E953E0" w:rsidRDefault="00E953E0" w:rsidP="00E95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3E0" w:rsidRPr="00E953E0" w:rsidRDefault="00E953E0" w:rsidP="00E953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E953E0" w:rsidRPr="00E953E0" w:rsidRDefault="00E953E0" w:rsidP="00E953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   Ученикам  задаются  наводящие  вопросы,  помогающие  последовательно  излагать материал.</w:t>
      </w:r>
    </w:p>
    <w:p w:rsidR="00E953E0" w:rsidRPr="00E953E0" w:rsidRDefault="00E953E0" w:rsidP="00E953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     При  опросе  создаются  специальные  ситуации  успеха.</w:t>
      </w:r>
    </w:p>
    <w:p w:rsidR="00E953E0" w:rsidRPr="00E953E0" w:rsidRDefault="00E953E0" w:rsidP="00E953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E953E0" w:rsidRPr="00E953E0" w:rsidRDefault="00E953E0" w:rsidP="00E953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     В ходе  опроса  и  при  анализе  его  результатов  обеспечивается  атмосфера благожелательности.</w:t>
      </w:r>
    </w:p>
    <w:p w:rsidR="00E953E0" w:rsidRPr="00E953E0" w:rsidRDefault="00E953E0" w:rsidP="00E953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</w:t>
      </w: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53E0" w:rsidRPr="00E953E0" w:rsidRDefault="00E953E0" w:rsidP="00E95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  организации домашней  работы  для  слабоуспевающих  школьников  подбираются  задания по  осознанию  и 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школьников.</w:t>
      </w:r>
    </w:p>
    <w:p w:rsidR="00E953E0" w:rsidRPr="004E37F6" w:rsidRDefault="00E953E0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53E0" w:rsidRPr="004E37F6" w:rsidSect="00944DF2">
      <w:footerReference w:type="default" r:id="rId13"/>
      <w:pgSz w:w="11906" w:h="16838"/>
      <w:pgMar w:top="1134" w:right="851" w:bottom="851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9A" w:rsidRDefault="00907B9A" w:rsidP="00383597">
      <w:pPr>
        <w:spacing w:after="0" w:line="240" w:lineRule="auto"/>
      </w:pPr>
      <w:r>
        <w:separator/>
      </w:r>
    </w:p>
  </w:endnote>
  <w:endnote w:type="continuationSeparator" w:id="0">
    <w:p w:rsidR="00907B9A" w:rsidRDefault="00907B9A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219"/>
      <w:docPartObj>
        <w:docPartGallery w:val="Page Numbers (Bottom of Page)"/>
        <w:docPartUnique/>
      </w:docPartObj>
    </w:sdtPr>
    <w:sdtEndPr/>
    <w:sdtContent>
      <w:p w:rsidR="00383597" w:rsidRDefault="007313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3E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83597" w:rsidRDefault="003835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9A" w:rsidRDefault="00907B9A" w:rsidP="00383597">
      <w:pPr>
        <w:spacing w:after="0" w:line="240" w:lineRule="auto"/>
      </w:pPr>
      <w:r>
        <w:separator/>
      </w:r>
    </w:p>
  </w:footnote>
  <w:footnote w:type="continuationSeparator" w:id="0">
    <w:p w:rsidR="00907B9A" w:rsidRDefault="00907B9A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065C5"/>
    <w:multiLevelType w:val="hybridMultilevel"/>
    <w:tmpl w:val="1BB08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8FF4D82"/>
    <w:multiLevelType w:val="hybridMultilevel"/>
    <w:tmpl w:val="924C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3"/>
    <w:lvlOverride w:ilvl="0">
      <w:startOverride w:val="1"/>
    </w:lvlOverride>
  </w:num>
  <w:num w:numId="9">
    <w:abstractNumId w:val="14"/>
    <w:lvlOverride w:ilvl="0">
      <w:startOverride w:val="3"/>
    </w:lvlOverride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F6"/>
    <w:rsid w:val="000C78F7"/>
    <w:rsid w:val="000F5288"/>
    <w:rsid w:val="002F76D5"/>
    <w:rsid w:val="003007AB"/>
    <w:rsid w:val="0031450F"/>
    <w:rsid w:val="00383597"/>
    <w:rsid w:val="003E0F87"/>
    <w:rsid w:val="004E37F6"/>
    <w:rsid w:val="0059048E"/>
    <w:rsid w:val="0060429D"/>
    <w:rsid w:val="007313FE"/>
    <w:rsid w:val="0073451C"/>
    <w:rsid w:val="007542E0"/>
    <w:rsid w:val="00796B0D"/>
    <w:rsid w:val="008244D4"/>
    <w:rsid w:val="00907B9A"/>
    <w:rsid w:val="00944DF2"/>
    <w:rsid w:val="0098217B"/>
    <w:rsid w:val="00A32157"/>
    <w:rsid w:val="00AC3349"/>
    <w:rsid w:val="00B02D7A"/>
    <w:rsid w:val="00B95F01"/>
    <w:rsid w:val="00CB72DE"/>
    <w:rsid w:val="00D609D8"/>
    <w:rsid w:val="00D76CA2"/>
    <w:rsid w:val="00D81BF1"/>
    <w:rsid w:val="00E14315"/>
    <w:rsid w:val="00E47198"/>
    <w:rsid w:val="00E953E0"/>
    <w:rsid w:val="00EB27E9"/>
    <w:rsid w:val="00EB5AEC"/>
    <w:rsid w:val="00E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73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73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zberbash12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zb.school.12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zberbash12.dagscho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b.school.1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7</cp:revision>
  <cp:lastPrinted>2019-09-02T10:45:00Z</cp:lastPrinted>
  <dcterms:created xsi:type="dcterms:W3CDTF">2019-09-02T10:37:00Z</dcterms:created>
  <dcterms:modified xsi:type="dcterms:W3CDTF">2020-08-08T14:53:00Z</dcterms:modified>
</cp:coreProperties>
</file>