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412" w:rsidRPr="0079569A" w:rsidRDefault="00D54412" w:rsidP="00D54412">
      <w:pPr>
        <w:ind w:firstLine="709"/>
        <w:jc w:val="both"/>
        <w:rPr>
          <w:rFonts w:ascii="Tahoma" w:hAnsi="Tahoma" w:cs="Tahoma"/>
          <w:sz w:val="22"/>
          <w:szCs w:val="22"/>
        </w:rPr>
      </w:pPr>
    </w:p>
    <w:p w:rsidR="00D54412" w:rsidRDefault="00D54412" w:rsidP="00D54412">
      <w:pPr>
        <w:ind w:firstLine="709"/>
        <w:jc w:val="both"/>
        <w:rPr>
          <w:rFonts w:ascii="Tahoma" w:hAnsi="Tahoma" w:cs="Tahoma"/>
          <w:b/>
          <w:sz w:val="22"/>
          <w:szCs w:val="22"/>
        </w:rPr>
      </w:pPr>
      <w:r w:rsidRPr="0079569A">
        <w:rPr>
          <w:rFonts w:ascii="Tahoma" w:hAnsi="Tahoma" w:cs="Tahoma"/>
          <w:b/>
          <w:sz w:val="22"/>
          <w:szCs w:val="22"/>
        </w:rPr>
        <w:t>ТРЕВОЖНЫЕ ДЕТИ</w:t>
      </w:r>
    </w:p>
    <w:p w:rsidR="0079569A" w:rsidRPr="0079569A" w:rsidRDefault="0079569A" w:rsidP="00D54412">
      <w:pPr>
        <w:ind w:firstLine="709"/>
        <w:jc w:val="both"/>
        <w:rPr>
          <w:rFonts w:ascii="Tahoma" w:hAnsi="Tahoma" w:cs="Tahoma"/>
          <w:b/>
          <w:sz w:val="22"/>
          <w:szCs w:val="22"/>
        </w:rPr>
      </w:pPr>
    </w:p>
    <w:p w:rsidR="00D54412" w:rsidRPr="0079569A" w:rsidRDefault="00D54412" w:rsidP="00D54412">
      <w:pPr>
        <w:ind w:firstLine="709"/>
        <w:jc w:val="both"/>
        <w:rPr>
          <w:rFonts w:ascii="Tahoma" w:hAnsi="Tahoma" w:cs="Tahoma"/>
          <w:b/>
          <w:sz w:val="22"/>
          <w:szCs w:val="22"/>
        </w:rPr>
      </w:pPr>
      <w:r w:rsidRPr="0079569A">
        <w:rPr>
          <w:rFonts w:ascii="Tahoma" w:hAnsi="Tahoma" w:cs="Tahoma"/>
          <w:b/>
          <w:sz w:val="22"/>
          <w:szCs w:val="22"/>
        </w:rPr>
        <w:t xml:space="preserve">Краткая психологическая характеристика. </w:t>
      </w:r>
      <w:r w:rsidRPr="0079569A">
        <w:rPr>
          <w:rFonts w:ascii="Tahoma" w:hAnsi="Tahoma" w:cs="Tahoma"/>
          <w:sz w:val="22"/>
          <w:szCs w:val="22"/>
        </w:rPr>
        <w:t>Для тревожных детей учебный процесс сопряжен с определенным эмоциональным напряжением. Они склонны воспринимать любую си</w:t>
      </w:r>
      <w:r w:rsidRPr="0079569A">
        <w:rPr>
          <w:rFonts w:ascii="Tahoma" w:hAnsi="Tahoma" w:cs="Tahoma"/>
          <w:sz w:val="22"/>
          <w:szCs w:val="22"/>
        </w:rPr>
        <w:softHyphen/>
        <w:t>туацию, связанную с учебой, как опасную. Особую тревогу вызыва</w:t>
      </w:r>
      <w:r w:rsidRPr="0079569A">
        <w:rPr>
          <w:rFonts w:ascii="Tahoma" w:hAnsi="Tahoma" w:cs="Tahoma"/>
          <w:sz w:val="22"/>
          <w:szCs w:val="22"/>
        </w:rPr>
        <w:softHyphen/>
        <w:t>ет у них проверка знаний в любом виде. Эти дети час</w:t>
      </w:r>
      <w:r w:rsidRPr="0079569A">
        <w:rPr>
          <w:rFonts w:ascii="Tahoma" w:hAnsi="Tahoma" w:cs="Tahoma"/>
          <w:sz w:val="22"/>
          <w:szCs w:val="22"/>
        </w:rPr>
        <w:softHyphen/>
        <w:t>то перепроверяют уже сделанное, постоянно исправляют написанное, причем это может и не вести к су</w:t>
      </w:r>
      <w:r w:rsidRPr="0079569A">
        <w:rPr>
          <w:rFonts w:ascii="Tahoma" w:hAnsi="Tahoma" w:cs="Tahoma"/>
          <w:sz w:val="22"/>
          <w:szCs w:val="22"/>
        </w:rPr>
        <w:softHyphen/>
        <w:t>щественному улучшению качества работы. При устном ответе они, как правило, пристально наблюдают за реакциями взрослого. Они обычно задают множество уточняющих во</w:t>
      </w:r>
      <w:r w:rsidRPr="0079569A">
        <w:rPr>
          <w:rFonts w:ascii="Tahoma" w:hAnsi="Tahoma" w:cs="Tahoma"/>
          <w:sz w:val="22"/>
          <w:szCs w:val="22"/>
        </w:rPr>
        <w:softHyphen/>
        <w:t>просов, часто переспрашивают учи</w:t>
      </w:r>
      <w:r w:rsidRPr="0079569A">
        <w:rPr>
          <w:rFonts w:ascii="Tahoma" w:hAnsi="Tahoma" w:cs="Tahoma"/>
          <w:sz w:val="22"/>
          <w:szCs w:val="22"/>
        </w:rPr>
        <w:softHyphen/>
        <w:t>теля, проверяя, правильно ли они его поняли.</w:t>
      </w:r>
      <w:r w:rsidRPr="0079569A">
        <w:rPr>
          <w:rFonts w:ascii="Tahoma" w:hAnsi="Tahoma" w:cs="Tahoma"/>
          <w:b/>
          <w:sz w:val="22"/>
          <w:szCs w:val="22"/>
        </w:rPr>
        <w:t xml:space="preserve"> </w:t>
      </w:r>
      <w:r w:rsidRPr="0079569A">
        <w:rPr>
          <w:rFonts w:ascii="Tahoma" w:hAnsi="Tahoma" w:cs="Tahoma"/>
          <w:sz w:val="22"/>
          <w:szCs w:val="22"/>
        </w:rPr>
        <w:t>Тревожные дети при выполнении индивидуального задания обычно просят учителя «посмотреть, пра</w:t>
      </w:r>
      <w:r w:rsidRPr="0079569A">
        <w:rPr>
          <w:rFonts w:ascii="Tahoma" w:hAnsi="Tahoma" w:cs="Tahoma"/>
          <w:sz w:val="22"/>
          <w:szCs w:val="22"/>
        </w:rPr>
        <w:softHyphen/>
        <w:t>вильно ли, они сделали». Они часто грызут ручки, теребят пальцы или волосы.</w:t>
      </w:r>
    </w:p>
    <w:p w:rsidR="00D54412" w:rsidRPr="0079569A" w:rsidRDefault="00D54412" w:rsidP="00D54412">
      <w:pPr>
        <w:ind w:firstLine="709"/>
        <w:jc w:val="both"/>
        <w:rPr>
          <w:rFonts w:ascii="Tahoma" w:hAnsi="Tahoma" w:cs="Tahoma"/>
          <w:b/>
          <w:sz w:val="22"/>
          <w:szCs w:val="22"/>
        </w:rPr>
      </w:pPr>
      <w:r w:rsidRPr="0079569A">
        <w:rPr>
          <w:rFonts w:ascii="Tahoma" w:hAnsi="Tahoma" w:cs="Tahoma"/>
          <w:b/>
          <w:sz w:val="22"/>
          <w:szCs w:val="22"/>
        </w:rPr>
        <w:t xml:space="preserve">Основные трудности, возникающие при сдаче </w:t>
      </w:r>
      <w:r w:rsidR="0079569A">
        <w:rPr>
          <w:rFonts w:ascii="Tahoma" w:hAnsi="Tahoma" w:cs="Tahoma"/>
          <w:b/>
          <w:sz w:val="22"/>
          <w:szCs w:val="22"/>
        </w:rPr>
        <w:t>ОГЭ (</w:t>
      </w:r>
      <w:r w:rsidRPr="0079569A">
        <w:rPr>
          <w:rFonts w:ascii="Tahoma" w:hAnsi="Tahoma" w:cs="Tahoma"/>
          <w:b/>
          <w:sz w:val="22"/>
          <w:szCs w:val="22"/>
        </w:rPr>
        <w:t>ЕГЭ</w:t>
      </w:r>
      <w:r w:rsidR="0079569A">
        <w:rPr>
          <w:rFonts w:ascii="Tahoma" w:hAnsi="Tahoma" w:cs="Tahoma"/>
          <w:b/>
          <w:sz w:val="22"/>
          <w:szCs w:val="22"/>
        </w:rPr>
        <w:t>)</w:t>
      </w:r>
      <w:r w:rsidRPr="0079569A">
        <w:rPr>
          <w:rFonts w:ascii="Tahoma" w:hAnsi="Tahoma" w:cs="Tahoma"/>
          <w:b/>
          <w:sz w:val="22"/>
          <w:szCs w:val="22"/>
        </w:rPr>
        <w:t xml:space="preserve">. </w:t>
      </w:r>
      <w:r w:rsidRPr="0079569A">
        <w:rPr>
          <w:rFonts w:ascii="Tahoma" w:hAnsi="Tahoma" w:cs="Tahoma"/>
          <w:sz w:val="22"/>
          <w:szCs w:val="22"/>
        </w:rPr>
        <w:t>Ситуация экзамена вообще слож</w:t>
      </w:r>
      <w:r w:rsidRPr="0079569A">
        <w:rPr>
          <w:rFonts w:ascii="Tahoma" w:hAnsi="Tahoma" w:cs="Tahoma"/>
          <w:sz w:val="22"/>
          <w:szCs w:val="22"/>
        </w:rPr>
        <w:softHyphen/>
        <w:t>на для тревожных детей, потому что она по природе своей оценочная. Наиболее трудной стороной ЕГЭ для тревожного ребенка является отсут</w:t>
      </w:r>
      <w:r w:rsidRPr="0079569A">
        <w:rPr>
          <w:rFonts w:ascii="Tahoma" w:hAnsi="Tahoma" w:cs="Tahoma"/>
          <w:sz w:val="22"/>
          <w:szCs w:val="22"/>
        </w:rPr>
        <w:softHyphen/>
        <w:t xml:space="preserve">ствие эмоционального контакта </w:t>
      </w:r>
      <w:proofErr w:type="gramStart"/>
      <w:r w:rsidRPr="0079569A">
        <w:rPr>
          <w:rFonts w:ascii="Tahoma" w:hAnsi="Tahoma" w:cs="Tahoma"/>
          <w:sz w:val="22"/>
          <w:szCs w:val="22"/>
        </w:rPr>
        <w:t>со</w:t>
      </w:r>
      <w:proofErr w:type="gramEnd"/>
      <w:r w:rsidRPr="0079569A">
        <w:rPr>
          <w:rFonts w:ascii="Tahoma" w:hAnsi="Tahoma" w:cs="Tahoma"/>
          <w:sz w:val="22"/>
          <w:szCs w:val="22"/>
        </w:rPr>
        <w:t xml:space="preserve"> взрослым.</w:t>
      </w:r>
    </w:p>
    <w:p w:rsidR="00D54412" w:rsidRPr="0079569A" w:rsidRDefault="00D54412" w:rsidP="00D54412">
      <w:pPr>
        <w:ind w:firstLine="709"/>
        <w:jc w:val="both"/>
        <w:rPr>
          <w:rFonts w:ascii="Tahoma" w:hAnsi="Tahoma" w:cs="Tahoma"/>
          <w:b/>
          <w:sz w:val="22"/>
          <w:szCs w:val="22"/>
        </w:rPr>
      </w:pPr>
      <w:r w:rsidRPr="0079569A">
        <w:rPr>
          <w:rFonts w:ascii="Tahoma" w:hAnsi="Tahoma" w:cs="Tahoma"/>
          <w:b/>
          <w:sz w:val="22"/>
          <w:szCs w:val="22"/>
        </w:rPr>
        <w:t xml:space="preserve">Стратегии поддержки на этапе подготовки. </w:t>
      </w:r>
      <w:r w:rsidRPr="0079569A">
        <w:rPr>
          <w:rFonts w:ascii="Tahoma" w:hAnsi="Tahoma" w:cs="Tahoma"/>
          <w:sz w:val="22"/>
          <w:szCs w:val="22"/>
        </w:rPr>
        <w:t>Для тревож</w:t>
      </w:r>
      <w:r w:rsidRPr="0079569A">
        <w:rPr>
          <w:rFonts w:ascii="Tahoma" w:hAnsi="Tahoma" w:cs="Tahoma"/>
          <w:sz w:val="22"/>
          <w:szCs w:val="22"/>
        </w:rPr>
        <w:softHyphen/>
        <w:t>ных детей особенно важно создание ситуации эмоционального комфор</w:t>
      </w:r>
      <w:r w:rsidRPr="0079569A">
        <w:rPr>
          <w:rFonts w:ascii="Tahoma" w:hAnsi="Tahoma" w:cs="Tahoma"/>
          <w:sz w:val="22"/>
          <w:szCs w:val="22"/>
        </w:rPr>
        <w:softHyphen/>
        <w:t>та на, предэкзаменационном этапе. Ни в коем случае нельзя нагнетать обстановку, напоминая о серьезно</w:t>
      </w:r>
      <w:r w:rsidRPr="0079569A">
        <w:rPr>
          <w:rFonts w:ascii="Tahoma" w:hAnsi="Tahoma" w:cs="Tahoma"/>
          <w:sz w:val="22"/>
          <w:szCs w:val="22"/>
        </w:rPr>
        <w:softHyphen/>
        <w:t>сти предстоящего экзамена и зна</w:t>
      </w:r>
      <w:r w:rsidRPr="0079569A">
        <w:rPr>
          <w:rFonts w:ascii="Tahoma" w:hAnsi="Tahoma" w:cs="Tahoma"/>
          <w:sz w:val="22"/>
          <w:szCs w:val="22"/>
        </w:rPr>
        <w:softHyphen/>
        <w:t>чимости его результатов. Чрезмер</w:t>
      </w:r>
      <w:r w:rsidRPr="0079569A">
        <w:rPr>
          <w:rFonts w:ascii="Tahoma" w:hAnsi="Tahoma" w:cs="Tahoma"/>
          <w:sz w:val="22"/>
          <w:szCs w:val="22"/>
        </w:rPr>
        <w:softHyphen/>
        <w:t>ное повышение тревоги у детей этой категории приводит только к дезор</w:t>
      </w:r>
      <w:r w:rsidRPr="0079569A">
        <w:rPr>
          <w:rFonts w:ascii="Tahoma" w:hAnsi="Tahoma" w:cs="Tahoma"/>
          <w:sz w:val="22"/>
          <w:szCs w:val="22"/>
        </w:rPr>
        <w:softHyphen/>
        <w:t>ганизации их деятельности.</w:t>
      </w:r>
    </w:p>
    <w:p w:rsidR="00D54412" w:rsidRPr="0079569A" w:rsidRDefault="00D54412" w:rsidP="00D54412">
      <w:pPr>
        <w:ind w:firstLine="709"/>
        <w:jc w:val="both"/>
        <w:rPr>
          <w:rFonts w:ascii="Tahoma" w:hAnsi="Tahoma" w:cs="Tahoma"/>
          <w:sz w:val="22"/>
          <w:szCs w:val="22"/>
        </w:rPr>
      </w:pPr>
      <w:r w:rsidRPr="0079569A">
        <w:rPr>
          <w:rFonts w:ascii="Tahoma" w:hAnsi="Tahoma" w:cs="Tahoma"/>
          <w:sz w:val="22"/>
          <w:szCs w:val="22"/>
        </w:rPr>
        <w:t>Задача взрослого — создание ситу</w:t>
      </w:r>
      <w:r w:rsidRPr="0079569A">
        <w:rPr>
          <w:rFonts w:ascii="Tahoma" w:hAnsi="Tahoma" w:cs="Tahoma"/>
          <w:sz w:val="22"/>
          <w:szCs w:val="22"/>
        </w:rPr>
        <w:softHyphen/>
        <w:t>ации успеха, поощрение, поддержка. В этом огромную роль играют под</w:t>
      </w:r>
      <w:r w:rsidRPr="0079569A">
        <w:rPr>
          <w:rFonts w:ascii="Tahoma" w:hAnsi="Tahoma" w:cs="Tahoma"/>
          <w:sz w:val="22"/>
          <w:szCs w:val="22"/>
        </w:rPr>
        <w:softHyphen/>
        <w:t xml:space="preserve">держивающие высказывания: «Я уверен, что ты справишься», «Ты так хорошо справился </w:t>
      </w:r>
      <w:proofErr w:type="gramStart"/>
      <w:r w:rsidRPr="0079569A">
        <w:rPr>
          <w:rFonts w:ascii="Tahoma" w:hAnsi="Tahoma" w:cs="Tahoma"/>
          <w:sz w:val="22"/>
          <w:szCs w:val="22"/>
        </w:rPr>
        <w:t>с</w:t>
      </w:r>
      <w:proofErr w:type="gramEnd"/>
      <w:r w:rsidRPr="0079569A">
        <w:rPr>
          <w:rFonts w:ascii="Tahoma" w:hAnsi="Tahoma" w:cs="Tahoma"/>
          <w:sz w:val="22"/>
          <w:szCs w:val="22"/>
        </w:rPr>
        <w:t xml:space="preserve"> контрольной по физике».</w:t>
      </w:r>
    </w:p>
    <w:p w:rsidR="00D54412" w:rsidRPr="0079569A" w:rsidRDefault="00D54412" w:rsidP="00D54412">
      <w:pPr>
        <w:ind w:firstLine="709"/>
        <w:jc w:val="both"/>
        <w:rPr>
          <w:rFonts w:ascii="Tahoma" w:hAnsi="Tahoma" w:cs="Tahoma"/>
          <w:b/>
          <w:sz w:val="22"/>
          <w:szCs w:val="22"/>
        </w:rPr>
      </w:pPr>
      <w:r w:rsidRPr="0079569A">
        <w:rPr>
          <w:rFonts w:ascii="Tahoma" w:hAnsi="Tahoma" w:cs="Tahoma"/>
          <w:b/>
          <w:sz w:val="22"/>
          <w:szCs w:val="22"/>
        </w:rPr>
        <w:t xml:space="preserve">Стратегии поддержки во время </w:t>
      </w:r>
      <w:r w:rsidR="0079569A">
        <w:rPr>
          <w:rFonts w:ascii="Tahoma" w:hAnsi="Tahoma" w:cs="Tahoma"/>
          <w:b/>
          <w:sz w:val="22"/>
          <w:szCs w:val="22"/>
        </w:rPr>
        <w:t>ОГЭ (</w:t>
      </w:r>
      <w:r w:rsidRPr="0079569A">
        <w:rPr>
          <w:rFonts w:ascii="Tahoma" w:hAnsi="Tahoma" w:cs="Tahoma"/>
          <w:b/>
          <w:sz w:val="22"/>
          <w:szCs w:val="22"/>
        </w:rPr>
        <w:t>ЕГЭ</w:t>
      </w:r>
      <w:r w:rsidR="0079569A">
        <w:rPr>
          <w:rFonts w:ascii="Tahoma" w:hAnsi="Tahoma" w:cs="Tahoma"/>
          <w:b/>
          <w:sz w:val="22"/>
          <w:szCs w:val="22"/>
        </w:rPr>
        <w:t>)</w:t>
      </w:r>
      <w:r w:rsidRPr="0079569A">
        <w:rPr>
          <w:rFonts w:ascii="Tahoma" w:hAnsi="Tahoma" w:cs="Tahoma"/>
          <w:b/>
          <w:sz w:val="22"/>
          <w:szCs w:val="22"/>
        </w:rPr>
        <w:t xml:space="preserve">. </w:t>
      </w:r>
      <w:r w:rsidRPr="0079569A">
        <w:rPr>
          <w:rFonts w:ascii="Tahoma" w:hAnsi="Tahoma" w:cs="Tahoma"/>
          <w:sz w:val="22"/>
          <w:szCs w:val="22"/>
        </w:rPr>
        <w:t>Очень важно обеспечить тревожным детям ощущение эмоциональной поддержки. Это можно сделать раз</w:t>
      </w:r>
      <w:r w:rsidRPr="0079569A">
        <w:rPr>
          <w:rFonts w:ascii="Tahoma" w:hAnsi="Tahoma" w:cs="Tahoma"/>
          <w:sz w:val="22"/>
          <w:szCs w:val="22"/>
        </w:rPr>
        <w:softHyphen/>
        <w:t>личными невербальными способа</w:t>
      </w:r>
      <w:r w:rsidRPr="0079569A">
        <w:rPr>
          <w:rFonts w:ascii="Tahoma" w:hAnsi="Tahoma" w:cs="Tahoma"/>
          <w:sz w:val="22"/>
          <w:szCs w:val="22"/>
        </w:rPr>
        <w:softHyphen/>
        <w:t>ми: посмотреть, улыбнуться и т.д. Если ребенок обращает</w:t>
      </w:r>
      <w:r w:rsidRPr="0079569A">
        <w:rPr>
          <w:rFonts w:ascii="Tahoma" w:hAnsi="Tahoma" w:cs="Tahoma"/>
          <w:sz w:val="22"/>
          <w:szCs w:val="22"/>
        </w:rPr>
        <w:softHyphen/>
        <w:t>ся за помощью: «Посмотрите, я пра</w:t>
      </w:r>
      <w:r w:rsidRPr="0079569A">
        <w:rPr>
          <w:rFonts w:ascii="Tahoma" w:hAnsi="Tahoma" w:cs="Tahoma"/>
          <w:sz w:val="22"/>
          <w:szCs w:val="22"/>
        </w:rPr>
        <w:softHyphen/>
        <w:t>вильно делаю?» - лучше всего, не вникая в содержание написанного, убедительно сказать: «Я уверена, что ты все делаешь правильно, и у тебя все получится».</w:t>
      </w:r>
      <w:r w:rsidRPr="0079569A">
        <w:rPr>
          <w:rFonts w:ascii="Tahoma" w:hAnsi="Tahoma" w:cs="Tahoma"/>
          <w:b/>
          <w:sz w:val="22"/>
          <w:szCs w:val="22"/>
        </w:rPr>
        <w:t xml:space="preserve"> </w:t>
      </w:r>
      <w:r w:rsidRPr="0079569A">
        <w:rPr>
          <w:rFonts w:ascii="Tahoma" w:hAnsi="Tahoma" w:cs="Tahoma"/>
          <w:sz w:val="22"/>
          <w:szCs w:val="22"/>
        </w:rPr>
        <w:t>Неуверенного ребенка можно поддерживать простыми фразами, способствующими созданию ситуации успеха: «Я уве</w:t>
      </w:r>
      <w:r w:rsidRPr="0079569A">
        <w:rPr>
          <w:rFonts w:ascii="Tahoma" w:hAnsi="Tahoma" w:cs="Tahoma"/>
          <w:sz w:val="22"/>
          <w:szCs w:val="22"/>
        </w:rPr>
        <w:softHyphen/>
        <w:t>рен, у тебя все получится», «Ты обя</w:t>
      </w:r>
      <w:r w:rsidRPr="0079569A">
        <w:rPr>
          <w:rFonts w:ascii="Tahoma" w:hAnsi="Tahoma" w:cs="Tahoma"/>
          <w:sz w:val="22"/>
          <w:szCs w:val="22"/>
        </w:rPr>
        <w:softHyphen/>
        <w:t>зательно справишься». Если ребенок никак не может приступить к выпол</w:t>
      </w:r>
      <w:r w:rsidRPr="0079569A">
        <w:rPr>
          <w:rFonts w:ascii="Tahoma" w:hAnsi="Tahoma" w:cs="Tahoma"/>
          <w:sz w:val="22"/>
          <w:szCs w:val="22"/>
        </w:rPr>
        <w:softHyphen/>
        <w:t>нению задания, долго сидит без дела, стоит спросить его: «Ты не зна</w:t>
      </w:r>
      <w:r w:rsidRPr="0079569A">
        <w:rPr>
          <w:rFonts w:ascii="Tahoma" w:hAnsi="Tahoma" w:cs="Tahoma"/>
          <w:sz w:val="22"/>
          <w:szCs w:val="22"/>
        </w:rPr>
        <w:softHyphen/>
        <w:t>ешь, как начать?» - и предложить ему альтернативу: «Ты можешь на</w:t>
      </w:r>
      <w:r w:rsidRPr="0079569A">
        <w:rPr>
          <w:rFonts w:ascii="Tahoma" w:hAnsi="Tahoma" w:cs="Tahoma"/>
          <w:sz w:val="22"/>
          <w:szCs w:val="22"/>
        </w:rPr>
        <w:softHyphen/>
        <w:t>чать с простых заданий или сначала просмотреть весь материал</w:t>
      </w:r>
      <w:proofErr w:type="gramStart"/>
      <w:r w:rsidRPr="0079569A">
        <w:rPr>
          <w:rFonts w:ascii="Tahoma" w:hAnsi="Tahoma" w:cs="Tahoma"/>
          <w:sz w:val="22"/>
          <w:szCs w:val="22"/>
        </w:rPr>
        <w:t>.»</w:t>
      </w:r>
      <w:r w:rsidRPr="0079569A">
        <w:rPr>
          <w:rFonts w:ascii="Tahoma" w:hAnsi="Tahoma" w:cs="Tahoma"/>
          <w:b/>
          <w:sz w:val="22"/>
          <w:szCs w:val="22"/>
        </w:rPr>
        <w:t xml:space="preserve"> </w:t>
      </w:r>
      <w:proofErr w:type="gramEnd"/>
      <w:r w:rsidRPr="0079569A">
        <w:rPr>
          <w:rFonts w:ascii="Tahoma" w:hAnsi="Tahoma" w:cs="Tahoma"/>
          <w:sz w:val="22"/>
          <w:szCs w:val="22"/>
        </w:rPr>
        <w:t>Ни в коем случае нельзя говорить тревожным и неуверенным детям фраз типа «Подумай еще», «Пораз</w:t>
      </w:r>
      <w:r w:rsidRPr="0079569A">
        <w:rPr>
          <w:rFonts w:ascii="Tahoma" w:hAnsi="Tahoma" w:cs="Tahoma"/>
          <w:sz w:val="22"/>
          <w:szCs w:val="22"/>
        </w:rPr>
        <w:softHyphen/>
        <w:t>мысли хорошенько». Это только уси</w:t>
      </w:r>
      <w:r w:rsidRPr="0079569A">
        <w:rPr>
          <w:rFonts w:ascii="Tahoma" w:hAnsi="Tahoma" w:cs="Tahoma"/>
          <w:sz w:val="22"/>
          <w:szCs w:val="22"/>
        </w:rPr>
        <w:softHyphen/>
        <w:t>лит их тревогу и никак не продвинет выполнение задания.</w:t>
      </w:r>
    </w:p>
    <w:p w:rsidR="00036FB4" w:rsidRPr="0079569A" w:rsidRDefault="00036FB4">
      <w:pPr>
        <w:rPr>
          <w:rFonts w:ascii="Tahoma" w:hAnsi="Tahoma" w:cs="Tahoma"/>
          <w:sz w:val="22"/>
          <w:szCs w:val="22"/>
        </w:rPr>
      </w:pPr>
    </w:p>
    <w:sectPr w:rsidR="00036FB4" w:rsidRPr="0079569A" w:rsidSect="00036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412"/>
    <w:rsid w:val="00036FB4"/>
    <w:rsid w:val="0079569A"/>
    <w:rsid w:val="00D22E5F"/>
    <w:rsid w:val="00D54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2017-03-29T11:43:00Z</dcterms:created>
  <dcterms:modified xsi:type="dcterms:W3CDTF">2017-03-29T12:04:00Z</dcterms:modified>
</cp:coreProperties>
</file>