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F6" w:rsidRPr="004E37F6" w:rsidRDefault="004E37F6" w:rsidP="004E37F6">
      <w:pPr>
        <w:rPr>
          <w:rFonts w:ascii="Times New Roman" w:hAnsi="Times New Roman" w:cs="Times New Roman"/>
          <w:b/>
          <w:sz w:val="28"/>
          <w:szCs w:val="28"/>
        </w:rPr>
      </w:pPr>
    </w:p>
    <w:p w:rsidR="000C78F7" w:rsidRPr="000C78F7" w:rsidRDefault="000C78F7" w:rsidP="000C78F7">
      <w:pPr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0290F" wp14:editId="09F41119">
                <wp:simplePos x="0" y="0"/>
                <wp:positionH relativeFrom="column">
                  <wp:posOffset>346709</wp:posOffset>
                </wp:positionH>
                <wp:positionV relativeFrom="paragraph">
                  <wp:posOffset>128905</wp:posOffset>
                </wp:positionV>
                <wp:extent cx="1704975" cy="1914525"/>
                <wp:effectExtent l="0" t="0" r="28575" b="2857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78F7" w:rsidRDefault="000C78F7" w:rsidP="000C78F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9215E8C" wp14:editId="403513CD">
                                  <wp:extent cx="1495425" cy="1771650"/>
                                  <wp:effectExtent l="0" t="0" r="9525" b="0"/>
                                  <wp:docPr id="1" name="Рисунок 1" descr="Описание: эмблема 12 школы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0" descr="Описание: эмблема 12 школы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96842" cy="17733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.3pt;margin-top:10.15pt;width:134.25pt;height:15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">
                <v:textbox>
                  <w:txbxContent>
                    <w:p w:rsidR="000C78F7" w:rsidRDefault="000C78F7" w:rsidP="000C78F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9215E8C" wp14:editId="403513CD">
                            <wp:extent cx="1495425" cy="1771650"/>
                            <wp:effectExtent l="0" t="0" r="9525" b="0"/>
                            <wp:docPr id="1" name="Рисунок 1" descr="Описание: эмблема 12 школы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0" descr="Описание: эмблема 12 школы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96842" cy="17733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МКОУ «СОШ №12» </w: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368500 Россия, Республика Дагестан,</w:t>
      </w:r>
    </w:p>
    <w:p w:rsidR="000C78F7" w:rsidRPr="000C78F7" w:rsidRDefault="000C78F7" w:rsidP="000C78F7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Избербаш, ул. Победы №19</w: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Тел./факс: 8(87245)2-67-41</w: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Электронная почта: </w:t>
      </w:r>
      <w:hyperlink r:id="rId9" w:history="1"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izb.school.12@mail.ru</w:t>
        </w:r>
      </w:hyperlink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Школьный сайт: </w:t>
      </w:r>
      <w:hyperlink r:id="rId10" w:history="1"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http</w:t>
        </w:r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izberbash</w:t>
        </w:r>
        <w:proofErr w:type="spellEnd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12.</w:t>
        </w:r>
        <w:proofErr w:type="spellStart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dagschool</w:t>
        </w:r>
        <w:proofErr w:type="spellEnd"/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r w:rsidRPr="000C78F7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com</w:t>
        </w:r>
      </w:hyperlink>
    </w:p>
    <w:p w:rsidR="000C78F7" w:rsidRPr="000C78F7" w:rsidRDefault="000C78F7" w:rsidP="000C78F7">
      <w:pPr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0C78F7">
      <w:pPr>
        <w:spacing w:after="0" w:line="240" w:lineRule="auto"/>
        <w:ind w:left="326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0C78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tbl>
      <w:tblPr>
        <w:tblStyle w:val="a4"/>
        <w:tblpPr w:leftFromText="180" w:rightFromText="180" w:vertAnchor="page" w:horzAnchor="margin" w:tblpY="5791"/>
        <w:tblW w:w="9747" w:type="dxa"/>
        <w:tblLayout w:type="fixed"/>
        <w:tblLook w:val="0000" w:firstRow="0" w:lastRow="0" w:firstColumn="0" w:lastColumn="0" w:noHBand="0" w:noVBand="0"/>
      </w:tblPr>
      <w:tblGrid>
        <w:gridCol w:w="4503"/>
        <w:gridCol w:w="5244"/>
      </w:tblGrid>
      <w:tr w:rsidR="000C78F7" w:rsidRPr="000C78F7" w:rsidTr="000C78F7">
        <w:trPr>
          <w:trHeight w:val="2214"/>
        </w:trPr>
        <w:tc>
          <w:tcPr>
            <w:tcW w:w="4503" w:type="dxa"/>
          </w:tcPr>
          <w:p w:rsidR="000C78F7" w:rsidRPr="000C78F7" w:rsidRDefault="000C78F7" w:rsidP="000C78F7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Рассмотрено 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 МО 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1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«28» августа 2019г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ШМС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 </w:t>
            </w:r>
            <w:proofErr w:type="spellStart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С.Р.Шамхалова</w:t>
            </w:r>
            <w:proofErr w:type="spellEnd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0C78F7" w:rsidRPr="000C78F7" w:rsidRDefault="000C78F7" w:rsidP="000C78F7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МКОУ «СОШ  №12»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М.У. </w:t>
            </w:r>
            <w:proofErr w:type="spellStart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Шебединова</w:t>
            </w:r>
            <w:proofErr w:type="spellEnd"/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0C78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по школе № _______</w:t>
            </w:r>
          </w:p>
          <w:p w:rsidR="000C78F7" w:rsidRPr="000C78F7" w:rsidRDefault="000C78F7" w:rsidP="000C78F7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78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от  _____________2019г.</w:t>
            </w:r>
          </w:p>
        </w:tc>
      </w:tr>
    </w:tbl>
    <w:p w:rsidR="000C78F7" w:rsidRPr="000C78F7" w:rsidRDefault="000C78F7" w:rsidP="000C78F7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100"/>
          <w:szCs w:val="100"/>
          <w:lang w:eastAsia="ru-RU"/>
        </w:rPr>
        <w:t xml:space="preserve">План </w:t>
      </w:r>
    </w:p>
    <w:p w:rsid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Р</w:t>
      </w: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МКОУ «СОШ№12»</w:t>
      </w: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с одаренными детьми</w:t>
      </w: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2019-2020 учебный год</w:t>
      </w:r>
    </w:p>
    <w:p w:rsidR="000C78F7" w:rsidRPr="000C78F7" w:rsidRDefault="000C78F7" w:rsidP="000C78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0C78F7" w:rsidRPr="000C78F7" w:rsidRDefault="000C78F7" w:rsidP="000C78F7">
      <w:pPr>
        <w:spacing w:after="0" w:line="240" w:lineRule="auto"/>
        <w:ind w:left="-284" w:firstLine="142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0C78F7" w:rsidRPr="000C78F7" w:rsidRDefault="000C78F7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0C78F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C78F7" w:rsidRPr="000C78F7" w:rsidRDefault="000C78F7" w:rsidP="000C7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78F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Избербаш 2019г.</w:t>
      </w:r>
    </w:p>
    <w:p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7F6" w:rsidRPr="000C78F7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215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Цель</w:t>
      </w:r>
      <w:r w:rsidRPr="000C78F7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C78F7">
        <w:rPr>
          <w:rFonts w:ascii="Times New Roman" w:hAnsi="Times New Roman" w:cs="Times New Roman"/>
          <w:sz w:val="24"/>
          <w:szCs w:val="24"/>
        </w:rPr>
        <w:t xml:space="preserve"> повышение качества образования через 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деятельности.</w:t>
      </w:r>
    </w:p>
    <w:p w:rsidR="00A32157" w:rsidRDefault="00A32157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E37F6" w:rsidRPr="00A32157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157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 xml:space="preserve">Выявление и развитие детской одаренности и </w:t>
      </w:r>
      <w:proofErr w:type="gramStart"/>
      <w:r w:rsidRPr="000C78F7">
        <w:rPr>
          <w:rFonts w:ascii="Times New Roman" w:hAnsi="Times New Roman" w:cs="Times New Roman"/>
          <w:sz w:val="24"/>
          <w:szCs w:val="24"/>
        </w:rPr>
        <w:t>поддержки</w:t>
      </w:r>
      <w:proofErr w:type="gramEnd"/>
      <w:r w:rsidRPr="000C78F7">
        <w:rPr>
          <w:rFonts w:ascii="Times New Roman" w:hAnsi="Times New Roman" w:cs="Times New Roman"/>
          <w:sz w:val="24"/>
          <w:szCs w:val="24"/>
        </w:rPr>
        <w:t xml:space="preserve"> обучающихся в соответствии с их способностями.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 xml:space="preserve">Помощь одаренным детям в самораскрытии  их творческой </w:t>
      </w:r>
      <w:r w:rsidR="00E47198" w:rsidRPr="000C78F7">
        <w:rPr>
          <w:rFonts w:ascii="Times New Roman" w:hAnsi="Times New Roman" w:cs="Times New Roman"/>
          <w:sz w:val="24"/>
          <w:szCs w:val="24"/>
        </w:rPr>
        <w:t>направленности.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Создание условий для развития исследовательских навыков, творческих способностей и личностного роста одаренных де</w:t>
      </w:r>
      <w:bookmarkStart w:id="0" w:name="_GoBack"/>
      <w:bookmarkEnd w:id="0"/>
      <w:r w:rsidRPr="000C78F7">
        <w:rPr>
          <w:rFonts w:ascii="Times New Roman" w:hAnsi="Times New Roman" w:cs="Times New Roman"/>
          <w:sz w:val="24"/>
          <w:szCs w:val="24"/>
        </w:rPr>
        <w:t>тей.</w:t>
      </w:r>
    </w:p>
    <w:p w:rsidR="004E37F6" w:rsidRPr="000C78F7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78F7">
        <w:rPr>
          <w:rFonts w:ascii="Times New Roman" w:hAnsi="Times New Roman" w:cs="Times New Roman"/>
          <w:sz w:val="24"/>
          <w:szCs w:val="24"/>
        </w:rPr>
        <w:t>Расширение возможностей для участия способных и одаренных обучающихся в разных формах творческой деятельности.</w:t>
      </w:r>
    </w:p>
    <w:p w:rsidR="004E37F6" w:rsidRPr="000C78F7" w:rsidRDefault="004E37F6" w:rsidP="004E37F6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1985"/>
        <w:gridCol w:w="186"/>
        <w:gridCol w:w="2365"/>
      </w:tblGrid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, исполнители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C78F7" w:rsidRPr="000C78F7" w:rsidTr="00A32157"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Разработка плана ра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201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год,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НМР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План ра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боты с одаренными детьми на 201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Обновление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базы данных «Одаренные дети». 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проведению школьного этапа Всероссийской олимпиады школьников</w:t>
            </w:r>
          </w:p>
          <w:p w:rsidR="004E37F6" w:rsidRPr="000C78F7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Положение о школьном этапе Всероссийской олимпиаде школьников;</w:t>
            </w:r>
          </w:p>
          <w:p w:rsidR="004E37F6" w:rsidRPr="000C78F7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  <w:r w:rsidR="00383597" w:rsidRPr="000C78F7">
              <w:rPr>
                <w:rFonts w:ascii="Times New Roman" w:hAnsi="Times New Roman" w:cs="Times New Roman"/>
                <w:sz w:val="24"/>
                <w:szCs w:val="24"/>
              </w:rPr>
              <w:t>, руководители МО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нормативно-правовой базы и методических материалов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олимпиады 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  курсов,  кружковых занятий во   внеурочное время   в рамках  системы дополнительного образования.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направленностей обучающихся, развитие детской одаренности.</w:t>
            </w:r>
          </w:p>
        </w:tc>
      </w:tr>
      <w:tr w:rsidR="000C78F7" w:rsidRPr="000C78F7" w:rsidTr="00A32157">
        <w:trPr>
          <w:trHeight w:val="11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E471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факультативов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 во  внеурочное время   в рамках  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по УВР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отбор  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талантливых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обучающихся, развитие детской одаренности</w:t>
            </w:r>
          </w:p>
        </w:tc>
      </w:tr>
      <w:tr w:rsidR="000C78F7" w:rsidRPr="000C78F7" w:rsidTr="00A32157">
        <w:trPr>
          <w:trHeight w:val="4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8E" w:rsidRPr="000C78F7" w:rsidRDefault="0059048E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Мониторинг одаренности школьным педагогом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- психологом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59048E" w:rsidP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Результаты одаренности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Утверждение графика олимпиад, предметных недель.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совет по проведению школьного этапа олимпиады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Разработанный график олимпиад.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7F6" w:rsidRPr="000C78F7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48E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этапа Всероссийской олимпиады школьников, формирование списков на участие в городских предметных олимпиадах.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</w:t>
            </w:r>
            <w:r w:rsidR="0059048E"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школьного этапа Всероссийской олимпиады школьников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- о</w:t>
            </w:r>
            <w:r w:rsidR="004E37F6" w:rsidRPr="000C78F7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59048E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E47198" w:rsidRPr="000C78F7">
              <w:rPr>
                <w:rFonts w:ascii="Times New Roman" w:hAnsi="Times New Roman" w:cs="Times New Roman"/>
                <w:sz w:val="24"/>
                <w:szCs w:val="24"/>
              </w:rPr>
              <w:t>НМР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7F6" w:rsidRPr="000C78F7" w:rsidRDefault="004E3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Списки обучающихся на участие в городских предметных олимпиадах.</w:t>
            </w:r>
            <w:proofErr w:type="gramEnd"/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школьного этапа научно-практической конференции «Шаг в будущее»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4D4" w:rsidRPr="000C78F7" w:rsidRDefault="008244D4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муниципальном этапе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русского языка и литературы, проведение олимпиадного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AE2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AE24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BF1" w:rsidRPr="000C78F7" w:rsidRDefault="00D81BF1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96B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муниципальному  этапу научно-практической конференции «Шаг в будущее»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Списки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на участие в региональном этапе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CC6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биологии, химии и географии, проведение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олимпиадного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CC6C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CC6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CC6C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rPr>
          <w:trHeight w:val="1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43581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учителей – предметников с целью выявления приемов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уроках, реализация приемов углубления, расширения знаний в рамках нормативной учебной нагрузки.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7D01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приемов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разноуровневого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на уроках, приемов углубления и расширения знаний в рамках нормативно учебной нагрузки. </w:t>
            </w:r>
          </w:p>
        </w:tc>
      </w:tr>
      <w:tr w:rsidR="000C78F7" w:rsidRPr="000C78F7" w:rsidTr="00A32157">
        <w:trPr>
          <w:trHeight w:val="1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муниципальном  этапе Всероссийской олимпиады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обучающихся для дальнейшего участия  на региональном этапе Всероссийской  олимпиады 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 конкурсе на знание конституции РФ и 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34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34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B0D" w:rsidRPr="000C78F7" w:rsidRDefault="00796B0D" w:rsidP="00D81B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одаренных детей.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71659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английского языка, проведение олимпиадного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051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051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 совет по итогам работы  с одаренными детьми в </w:t>
            </w:r>
            <w:r w:rsidRPr="000C78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полугодии.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 и УВР.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9D8" w:rsidRPr="000C78F7" w:rsidRDefault="00D609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математики, информатики и физики, проведение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олимпиадного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FC52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FC52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на региональном этапе Всероссийской олимпиады школьников.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D270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D270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D8" w:rsidRPr="000C78F7" w:rsidRDefault="00D609D8" w:rsidP="00EB5A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обучающихся для дальнейшего участия  на всероссийском этапе Всероссийской  олимпиады школьников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0C78F7" w:rsidRDefault="003007AB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0C78F7" w:rsidRDefault="003007AB" w:rsidP="00300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истории и обществознания, проведение олимпиадного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0C78F7" w:rsidRDefault="003007AB" w:rsidP="00EF7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0C78F7" w:rsidRDefault="003007AB" w:rsidP="00EF7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7AB" w:rsidRPr="000C78F7" w:rsidRDefault="003007AB" w:rsidP="00EF77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D5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музыки,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олимпиадного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D55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D5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D55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диагностических процедур мониторинга одаренных детей.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Педагог-психолог.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BE46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D7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научно-практической конференции учащихся «Шаг в науку»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НМР, руководители МО.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D76C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отчет.</w:t>
            </w:r>
          </w:p>
        </w:tc>
      </w:tr>
      <w:tr w:rsidR="000C78F7" w:rsidRPr="000C78F7" w:rsidTr="00A32157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Предметный месячник учителей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родного языка и литературы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проведение олимпиадного </w:t>
            </w:r>
            <w:proofErr w:type="spell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195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Рук. ШМО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1957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Развитие детской одаренности, повышение мотивации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Награждение по итогам учебного года одаренных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победителей, призеров конкурсов.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мотивации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Анализ работы с одаренными обучающимися, планирование и перспективы работы с одаренными детьми на 2019-2020 учебный год.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8244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3835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 проведении мероприятий с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(мотивированными) обучающимися (размещение информации на стенде и школьном сайте).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НМР, ВР и  рук ШМО,  ответственный за работу с сайтом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о проведении мероприятий с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одаренными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обучающимися. Публикация.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участия и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результативности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конкурсах.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 и ВР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Аналитический отчет.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практику работы современных образовательных технологий, позволяющих развивать творческое и исследовательское мышление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современных образовательных технологий, позволяющих развивать творческое и исследовательское мышление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</w:tr>
      <w:tr w:rsidR="000C78F7" w:rsidRPr="000C78F7" w:rsidTr="00A3215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проведении интеллектуальных и творческих конкурсов по предметам различного уровня, в том числе, и дистанционных.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НМР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расширение возможностей обучающихся.</w:t>
            </w:r>
          </w:p>
        </w:tc>
      </w:tr>
      <w:tr w:rsidR="000C78F7" w:rsidRPr="000C78F7" w:rsidTr="00A32157">
        <w:trPr>
          <w:trHeight w:val="22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E47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одаренных детей в очных и заочных олимпиадах, конкурсах, викторинах различного уровня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УВР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ВР и НМР.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редметники.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портфолио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0C78F7" w:rsidTr="00A32157">
        <w:trPr>
          <w:trHeight w:val="2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конкурсов и других мероприятий  по направлениям: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-краеведческое;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-гражданско-патриотическое;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-гражданско-правовое;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экологическое;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творческого развития личности;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 спортивно-оздоровительное.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ВР и НМР.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руководители. 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одаренных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</w:p>
          <w:p w:rsidR="00E14315" w:rsidRPr="000C78F7" w:rsidRDefault="00E14315" w:rsidP="000F52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портфолио </w:t>
            </w:r>
            <w:proofErr w:type="gramStart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78F7" w:rsidRPr="000C78F7" w:rsidTr="00A32157">
        <w:trPr>
          <w:trHeight w:val="9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315" w:rsidRPr="000C78F7" w:rsidRDefault="00E14315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Изучение, распространение опыта работы  педагогов-предметников  по вопросам поддержки одаренных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и НМР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315" w:rsidRPr="000C78F7" w:rsidRDefault="00E14315" w:rsidP="005904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78F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базы данных по вопросам  поддержки одаренных детей.  </w:t>
            </w:r>
          </w:p>
        </w:tc>
      </w:tr>
    </w:tbl>
    <w:p w:rsidR="00B02D7A" w:rsidRPr="004E37F6" w:rsidRDefault="00B02D7A" w:rsidP="0060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D7A" w:rsidRPr="004E37F6" w:rsidSect="000C78F7">
      <w:footerReference w:type="default" r:id="rId11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17B" w:rsidRDefault="0098217B" w:rsidP="00383597">
      <w:pPr>
        <w:spacing w:after="0" w:line="240" w:lineRule="auto"/>
      </w:pPr>
      <w:r>
        <w:separator/>
      </w:r>
    </w:p>
  </w:endnote>
  <w:endnote w:type="continuationSeparator" w:id="0">
    <w:p w:rsidR="0098217B" w:rsidRDefault="0098217B" w:rsidP="003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9219"/>
      <w:docPartObj>
        <w:docPartGallery w:val="Page Numbers (Bottom of Page)"/>
        <w:docPartUnique/>
      </w:docPartObj>
    </w:sdtPr>
    <w:sdtEndPr/>
    <w:sdtContent>
      <w:p w:rsidR="00383597" w:rsidRDefault="007313F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15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83597" w:rsidRDefault="003835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17B" w:rsidRDefault="0098217B" w:rsidP="00383597">
      <w:pPr>
        <w:spacing w:after="0" w:line="240" w:lineRule="auto"/>
      </w:pPr>
      <w:r>
        <w:separator/>
      </w:r>
    </w:p>
  </w:footnote>
  <w:footnote w:type="continuationSeparator" w:id="0">
    <w:p w:rsidR="0098217B" w:rsidRDefault="0098217B" w:rsidP="003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606C"/>
    <w:multiLevelType w:val="hybridMultilevel"/>
    <w:tmpl w:val="2458CCEA"/>
    <w:lvl w:ilvl="0" w:tplc="B588AD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6E261C"/>
    <w:multiLevelType w:val="hybridMultilevel"/>
    <w:tmpl w:val="B0F4F4B0"/>
    <w:lvl w:ilvl="0" w:tplc="B588AD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E3899"/>
    <w:multiLevelType w:val="hybridMultilevel"/>
    <w:tmpl w:val="F9EED854"/>
    <w:lvl w:ilvl="0" w:tplc="027CBA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7F6"/>
    <w:rsid w:val="000C78F7"/>
    <w:rsid w:val="000F5288"/>
    <w:rsid w:val="003007AB"/>
    <w:rsid w:val="0031450F"/>
    <w:rsid w:val="00383597"/>
    <w:rsid w:val="003E0F87"/>
    <w:rsid w:val="004E37F6"/>
    <w:rsid w:val="0059048E"/>
    <w:rsid w:val="0060429D"/>
    <w:rsid w:val="007313FE"/>
    <w:rsid w:val="007542E0"/>
    <w:rsid w:val="00796B0D"/>
    <w:rsid w:val="008244D4"/>
    <w:rsid w:val="0098217B"/>
    <w:rsid w:val="00A32157"/>
    <w:rsid w:val="00AC3349"/>
    <w:rsid w:val="00B02D7A"/>
    <w:rsid w:val="00CB72DE"/>
    <w:rsid w:val="00D609D8"/>
    <w:rsid w:val="00D76CA2"/>
    <w:rsid w:val="00D81BF1"/>
    <w:rsid w:val="00E14315"/>
    <w:rsid w:val="00E47198"/>
    <w:rsid w:val="00EB5AEC"/>
    <w:rsid w:val="00E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59"/>
    <w:rsid w:val="004E3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izberbash12.dagschoo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zb.school.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3</cp:revision>
  <cp:lastPrinted>2019-09-02T10:45:00Z</cp:lastPrinted>
  <dcterms:created xsi:type="dcterms:W3CDTF">2019-09-02T10:37:00Z</dcterms:created>
  <dcterms:modified xsi:type="dcterms:W3CDTF">2019-09-02T10:50:00Z</dcterms:modified>
</cp:coreProperties>
</file>